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DC5AB" w14:textId="0932F06B" w:rsidR="00060836" w:rsidRPr="00CE4747" w:rsidRDefault="00BE6CC9" w:rsidP="00CE4747">
      <w:pPr>
        <w:pStyle w:val="Nagwek2"/>
        <w:spacing w:line="276" w:lineRule="auto"/>
        <w:jc w:val="center"/>
        <w:rPr>
          <w:rFonts w:ascii="Arial" w:hAnsi="Arial" w:cs="Arial"/>
          <w:b/>
          <w:bCs/>
          <w:color w:val="auto"/>
          <w:lang w:eastAsia="en-US"/>
        </w:rPr>
      </w:pPr>
      <w:r w:rsidRPr="00CE4747">
        <w:rPr>
          <w:rFonts w:ascii="Arial" w:hAnsi="Arial" w:cs="Arial"/>
          <w:b/>
          <w:bCs/>
          <w:color w:val="auto"/>
          <w:lang w:eastAsia="en-US"/>
        </w:rPr>
        <w:t xml:space="preserve">UCHWAŁA NR </w:t>
      </w:r>
      <w:r w:rsidR="00DB7BC4">
        <w:rPr>
          <w:rFonts w:ascii="Arial" w:hAnsi="Arial" w:cs="Arial"/>
          <w:b/>
          <w:bCs/>
          <w:color w:val="auto"/>
          <w:lang w:eastAsia="en-US"/>
        </w:rPr>
        <w:t>XXXII</w:t>
      </w:r>
      <w:r w:rsidRPr="00CE4747">
        <w:rPr>
          <w:rFonts w:ascii="Arial" w:hAnsi="Arial" w:cs="Arial"/>
          <w:b/>
          <w:bCs/>
          <w:color w:val="auto"/>
          <w:lang w:eastAsia="en-US"/>
        </w:rPr>
        <w:t>/</w:t>
      </w:r>
      <w:r w:rsidR="00DB7BC4">
        <w:rPr>
          <w:rFonts w:ascii="Arial" w:hAnsi="Arial" w:cs="Arial"/>
          <w:b/>
          <w:bCs/>
          <w:color w:val="auto"/>
          <w:lang w:eastAsia="en-US"/>
        </w:rPr>
        <w:t>296</w:t>
      </w:r>
      <w:r w:rsidRPr="00CE4747">
        <w:rPr>
          <w:rFonts w:ascii="Arial" w:hAnsi="Arial" w:cs="Arial"/>
          <w:b/>
          <w:bCs/>
          <w:color w:val="auto"/>
          <w:lang w:eastAsia="en-US"/>
        </w:rPr>
        <w:t>202</w:t>
      </w:r>
      <w:r w:rsidR="00D01826" w:rsidRPr="00CE4747">
        <w:rPr>
          <w:rFonts w:ascii="Arial" w:hAnsi="Arial" w:cs="Arial"/>
          <w:b/>
          <w:bCs/>
          <w:color w:val="auto"/>
          <w:lang w:eastAsia="en-US"/>
        </w:rPr>
        <w:t>1</w:t>
      </w:r>
      <w:r w:rsidR="00060836" w:rsidRPr="00CE4747">
        <w:rPr>
          <w:rFonts w:ascii="Arial" w:hAnsi="Arial" w:cs="Arial"/>
          <w:b/>
          <w:bCs/>
          <w:color w:val="auto"/>
          <w:lang w:eastAsia="en-US"/>
        </w:rPr>
        <w:br/>
      </w:r>
      <w:r w:rsidRPr="00CE4747">
        <w:rPr>
          <w:rFonts w:ascii="Arial" w:hAnsi="Arial" w:cs="Arial"/>
          <w:b/>
          <w:bCs/>
          <w:color w:val="auto"/>
          <w:lang w:eastAsia="en-US"/>
        </w:rPr>
        <w:t>RAD</w:t>
      </w:r>
      <w:r w:rsidR="00873C2D" w:rsidRPr="00CE4747">
        <w:rPr>
          <w:rFonts w:ascii="Arial" w:hAnsi="Arial" w:cs="Arial"/>
          <w:b/>
          <w:bCs/>
          <w:color w:val="auto"/>
          <w:lang w:eastAsia="en-US"/>
        </w:rPr>
        <w:t>Y MIEJSKIEJ W SULEJOWIE</w:t>
      </w:r>
    </w:p>
    <w:p w14:paraId="253F7BD1" w14:textId="4A5C3FE0" w:rsidR="00BE6CC9" w:rsidRPr="00CE4747" w:rsidRDefault="00873C2D" w:rsidP="00CE4747">
      <w:pPr>
        <w:pStyle w:val="Nagwek2"/>
        <w:spacing w:after="240" w:line="276" w:lineRule="auto"/>
        <w:jc w:val="center"/>
        <w:rPr>
          <w:rFonts w:ascii="Arial" w:hAnsi="Arial" w:cs="Arial"/>
          <w:b/>
          <w:bCs/>
          <w:color w:val="auto"/>
          <w:lang w:eastAsia="en-US"/>
        </w:rPr>
      </w:pPr>
      <w:r w:rsidRPr="00CE4747">
        <w:rPr>
          <w:rFonts w:ascii="Arial" w:hAnsi="Arial" w:cs="Arial"/>
          <w:b/>
          <w:bCs/>
          <w:color w:val="auto"/>
          <w:lang w:eastAsia="en-US"/>
        </w:rPr>
        <w:t>z dnia 15</w:t>
      </w:r>
      <w:r w:rsidR="00BE6CC9" w:rsidRPr="00CE4747">
        <w:rPr>
          <w:rFonts w:ascii="Arial" w:hAnsi="Arial" w:cs="Arial"/>
          <w:b/>
          <w:bCs/>
          <w:color w:val="auto"/>
          <w:lang w:eastAsia="en-US"/>
        </w:rPr>
        <w:t xml:space="preserve"> </w:t>
      </w:r>
      <w:r w:rsidRPr="00CE4747">
        <w:rPr>
          <w:rFonts w:ascii="Arial" w:hAnsi="Arial" w:cs="Arial"/>
          <w:b/>
          <w:bCs/>
          <w:color w:val="auto"/>
          <w:lang w:eastAsia="en-US"/>
        </w:rPr>
        <w:t>lutego</w:t>
      </w:r>
      <w:r w:rsidR="00522320" w:rsidRPr="00CE4747">
        <w:rPr>
          <w:rFonts w:ascii="Arial" w:hAnsi="Arial" w:cs="Arial"/>
          <w:b/>
          <w:bCs/>
          <w:color w:val="auto"/>
          <w:lang w:eastAsia="en-US"/>
        </w:rPr>
        <w:t xml:space="preserve"> 2021</w:t>
      </w:r>
      <w:r w:rsidR="00BE6CC9" w:rsidRPr="00CE4747">
        <w:rPr>
          <w:rFonts w:ascii="Arial" w:hAnsi="Arial" w:cs="Arial"/>
          <w:b/>
          <w:bCs/>
          <w:color w:val="auto"/>
          <w:lang w:eastAsia="en-US"/>
        </w:rPr>
        <w:t xml:space="preserve"> r.</w:t>
      </w:r>
    </w:p>
    <w:p w14:paraId="3A858FAA" w14:textId="6C75F283" w:rsidR="00BE6CC9" w:rsidRPr="00CE4747" w:rsidRDefault="00BE6CC9" w:rsidP="00CE474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CE4747">
        <w:rPr>
          <w:rFonts w:ascii="Arial" w:hAnsi="Arial" w:cs="Arial"/>
          <w:b/>
          <w:bCs/>
          <w:sz w:val="24"/>
          <w:szCs w:val="24"/>
          <w:lang w:eastAsia="en-US"/>
        </w:rPr>
        <w:t xml:space="preserve">w sprawie zmiany </w:t>
      </w:r>
      <w:r w:rsidR="001C19E9" w:rsidRPr="00CE4747">
        <w:rPr>
          <w:rFonts w:ascii="Arial" w:hAnsi="Arial" w:cs="Arial"/>
          <w:b/>
          <w:sz w:val="24"/>
          <w:szCs w:val="24"/>
          <w:lang w:eastAsia="en-US"/>
        </w:rPr>
        <w:t>u</w:t>
      </w:r>
      <w:r w:rsidR="00522320" w:rsidRPr="00CE4747">
        <w:rPr>
          <w:rFonts w:ascii="Arial" w:hAnsi="Arial" w:cs="Arial"/>
          <w:b/>
          <w:sz w:val="24"/>
          <w:szCs w:val="24"/>
          <w:lang w:eastAsia="en-US"/>
        </w:rPr>
        <w:t>chwały</w:t>
      </w:r>
      <w:r w:rsidR="00787EDC" w:rsidRPr="00CE4747">
        <w:rPr>
          <w:rFonts w:ascii="Arial" w:hAnsi="Arial" w:cs="Arial"/>
          <w:b/>
          <w:sz w:val="24"/>
          <w:szCs w:val="24"/>
          <w:lang w:eastAsia="en-US"/>
        </w:rPr>
        <w:t xml:space="preserve"> Nr</w:t>
      </w:r>
      <w:r w:rsidR="00522320" w:rsidRPr="00CE474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1C19E9" w:rsidRPr="00CE4747">
        <w:rPr>
          <w:rFonts w:ascii="Arial" w:hAnsi="Arial" w:cs="Arial"/>
          <w:b/>
          <w:sz w:val="24"/>
          <w:szCs w:val="24"/>
          <w:lang w:eastAsia="en-US"/>
        </w:rPr>
        <w:t>XVI/176/2019 Rady Miejskiej w Sulejowie z dnia 19 grudnia 2019 r. w sprawie „Regulaminu utrzymania czystości i porządku na terenie gminy Sulejów” i uchylenia uchwały Nr XXX/283/2020 Rady Miejskiej w Sulejowie z</w:t>
      </w:r>
      <w:r w:rsidR="00787EDC" w:rsidRPr="00CE4747">
        <w:rPr>
          <w:rFonts w:ascii="Arial" w:hAnsi="Arial" w:cs="Arial"/>
          <w:b/>
          <w:sz w:val="24"/>
          <w:szCs w:val="24"/>
          <w:lang w:eastAsia="en-US"/>
        </w:rPr>
        <w:t> </w:t>
      </w:r>
      <w:r w:rsidR="001C19E9" w:rsidRPr="00CE4747">
        <w:rPr>
          <w:rFonts w:ascii="Arial" w:hAnsi="Arial" w:cs="Arial"/>
          <w:b/>
          <w:sz w:val="24"/>
          <w:szCs w:val="24"/>
          <w:lang w:eastAsia="en-US"/>
        </w:rPr>
        <w:t>dnia 29 grudnia 2020 r</w:t>
      </w:r>
      <w:r w:rsidR="003F15B1" w:rsidRPr="00CE4747">
        <w:rPr>
          <w:rFonts w:ascii="Arial" w:hAnsi="Arial" w:cs="Arial"/>
          <w:b/>
          <w:sz w:val="24"/>
          <w:szCs w:val="24"/>
          <w:lang w:eastAsia="en-US"/>
        </w:rPr>
        <w:t>.</w:t>
      </w:r>
    </w:p>
    <w:p w14:paraId="30E5360A" w14:textId="00389F90" w:rsidR="00BE6CC9" w:rsidRPr="00CE4747" w:rsidRDefault="00BE6CC9" w:rsidP="00CE4747">
      <w:pPr>
        <w:autoSpaceDE w:val="0"/>
        <w:autoSpaceDN w:val="0"/>
        <w:adjustRightInd w:val="0"/>
        <w:spacing w:after="240" w:line="276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CE4747">
        <w:rPr>
          <w:rFonts w:ascii="Arial" w:hAnsi="Arial" w:cs="Arial"/>
          <w:sz w:val="24"/>
          <w:szCs w:val="24"/>
          <w:lang w:eastAsia="en-US"/>
        </w:rPr>
        <w:t xml:space="preserve">Na podstawie art. 40 ust. 1, art. 41 ust. 1 ustawy z dnia 8 marca 1990 r. </w:t>
      </w:r>
      <w:r w:rsidR="00CE4747">
        <w:rPr>
          <w:rFonts w:ascii="Arial" w:hAnsi="Arial" w:cs="Arial"/>
          <w:sz w:val="24"/>
          <w:szCs w:val="24"/>
          <w:lang w:eastAsia="en-US"/>
        </w:rPr>
        <w:br/>
      </w:r>
      <w:r w:rsidRPr="00CE4747">
        <w:rPr>
          <w:rFonts w:ascii="Arial" w:hAnsi="Arial" w:cs="Arial"/>
          <w:sz w:val="24"/>
          <w:szCs w:val="24"/>
          <w:lang w:eastAsia="en-US"/>
        </w:rPr>
        <w:t>o samorządzie gminnym (t</w:t>
      </w:r>
      <w:r w:rsidR="000B5480" w:rsidRPr="00CE4747">
        <w:rPr>
          <w:rFonts w:ascii="Arial" w:hAnsi="Arial" w:cs="Arial"/>
          <w:sz w:val="24"/>
          <w:szCs w:val="24"/>
          <w:lang w:eastAsia="en-US"/>
        </w:rPr>
        <w:t>.</w:t>
      </w:r>
      <w:r w:rsidRPr="00CE4747">
        <w:rPr>
          <w:rFonts w:ascii="Arial" w:hAnsi="Arial" w:cs="Arial"/>
          <w:sz w:val="24"/>
          <w:szCs w:val="24"/>
          <w:lang w:eastAsia="en-US"/>
        </w:rPr>
        <w:t xml:space="preserve"> j</w:t>
      </w:r>
      <w:r w:rsidR="000B5480" w:rsidRPr="00CE4747">
        <w:rPr>
          <w:rFonts w:ascii="Arial" w:hAnsi="Arial" w:cs="Arial"/>
          <w:sz w:val="24"/>
          <w:szCs w:val="24"/>
          <w:lang w:eastAsia="en-US"/>
        </w:rPr>
        <w:t>.</w:t>
      </w:r>
      <w:r w:rsidRPr="00CE4747">
        <w:rPr>
          <w:rFonts w:ascii="Arial" w:hAnsi="Arial" w:cs="Arial"/>
          <w:sz w:val="24"/>
          <w:szCs w:val="24"/>
          <w:lang w:eastAsia="en-US"/>
        </w:rPr>
        <w:t xml:space="preserve"> Dz. U. z 2020 poz. 713</w:t>
      </w:r>
      <w:r w:rsidR="00787EDC" w:rsidRPr="00CE4747">
        <w:rPr>
          <w:rFonts w:ascii="Arial" w:hAnsi="Arial" w:cs="Arial"/>
          <w:sz w:val="24"/>
          <w:szCs w:val="24"/>
          <w:lang w:eastAsia="en-US"/>
        </w:rPr>
        <w:t>,</w:t>
      </w:r>
      <w:r w:rsidRPr="00CE4747">
        <w:rPr>
          <w:rFonts w:ascii="Arial" w:hAnsi="Arial" w:cs="Arial"/>
          <w:sz w:val="24"/>
          <w:szCs w:val="24"/>
          <w:lang w:eastAsia="en-US"/>
        </w:rPr>
        <w:t xml:space="preserve"> poz. 1378) oraz art. 4 ust. 1, ust. 2, ust. 2a ustawy z dnia 1996 r. o utrzymaniu czystości</w:t>
      </w:r>
      <w:r w:rsidR="00034E1E" w:rsidRPr="00CE474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E4747">
        <w:rPr>
          <w:rFonts w:ascii="Arial" w:hAnsi="Arial" w:cs="Arial"/>
          <w:sz w:val="24"/>
          <w:szCs w:val="24"/>
          <w:lang w:eastAsia="en-US"/>
        </w:rPr>
        <w:t>i porządku w gminach (Dz. U. z</w:t>
      </w:r>
      <w:r w:rsidR="00034E1E" w:rsidRPr="00CE4747">
        <w:rPr>
          <w:rFonts w:ascii="Arial" w:hAnsi="Arial" w:cs="Arial"/>
          <w:sz w:val="24"/>
          <w:szCs w:val="24"/>
          <w:lang w:eastAsia="en-US"/>
        </w:rPr>
        <w:t> </w:t>
      </w:r>
      <w:r w:rsidRPr="00CE4747">
        <w:rPr>
          <w:rFonts w:ascii="Arial" w:hAnsi="Arial" w:cs="Arial"/>
          <w:sz w:val="24"/>
          <w:szCs w:val="24"/>
          <w:lang w:eastAsia="en-US"/>
        </w:rPr>
        <w:t>2020 r. poz. 1439</w:t>
      </w:r>
      <w:r w:rsidR="00CE2DE2" w:rsidRPr="00CE4747">
        <w:rPr>
          <w:rFonts w:ascii="Arial" w:hAnsi="Arial" w:cs="Arial"/>
          <w:sz w:val="24"/>
          <w:szCs w:val="24"/>
          <w:lang w:eastAsia="en-US"/>
        </w:rPr>
        <w:t>, poz. 2361</w:t>
      </w:r>
      <w:r w:rsidRPr="00CE4747">
        <w:rPr>
          <w:rFonts w:ascii="Arial" w:hAnsi="Arial" w:cs="Arial"/>
          <w:sz w:val="24"/>
          <w:szCs w:val="24"/>
          <w:lang w:eastAsia="en-US"/>
        </w:rPr>
        <w:t>):</w:t>
      </w:r>
    </w:p>
    <w:p w14:paraId="5C41D532" w14:textId="51E5D210" w:rsidR="00D00560" w:rsidRPr="00CE4747" w:rsidRDefault="00D00560" w:rsidP="00CE4747">
      <w:pPr>
        <w:autoSpaceDE w:val="0"/>
        <w:autoSpaceDN w:val="0"/>
        <w:adjustRightInd w:val="0"/>
        <w:spacing w:after="240"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CE4747">
        <w:rPr>
          <w:rFonts w:ascii="Arial" w:hAnsi="Arial" w:cs="Arial"/>
          <w:b/>
          <w:bCs/>
          <w:sz w:val="24"/>
          <w:szCs w:val="24"/>
          <w:lang w:eastAsia="en-US"/>
        </w:rPr>
        <w:t>§ 1.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 xml:space="preserve"> W załączniku do uchwały </w:t>
      </w:r>
      <w:r w:rsidR="001C19E9" w:rsidRPr="00CE4747">
        <w:rPr>
          <w:rFonts w:ascii="Arial" w:hAnsi="Arial" w:cs="Arial"/>
          <w:bCs/>
          <w:sz w:val="24"/>
          <w:szCs w:val="24"/>
          <w:lang w:eastAsia="en-US"/>
        </w:rPr>
        <w:t>N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 xml:space="preserve">r </w:t>
      </w:r>
      <w:r w:rsidRPr="00CE4747">
        <w:rPr>
          <w:rFonts w:ascii="Arial" w:hAnsi="Arial" w:cs="Arial"/>
          <w:sz w:val="24"/>
          <w:szCs w:val="24"/>
          <w:lang w:eastAsia="en-US"/>
        </w:rPr>
        <w:t xml:space="preserve">XVI/176/2019 Rady Miejskiej w Sulejowie </w:t>
      </w:r>
      <w:r w:rsidRPr="00CE4747">
        <w:rPr>
          <w:rFonts w:ascii="Arial" w:hAnsi="Arial" w:cs="Arial"/>
          <w:sz w:val="24"/>
          <w:szCs w:val="24"/>
          <w:lang w:eastAsia="en-US"/>
        </w:rPr>
        <w:br/>
        <w:t>z dnia 19 grudnia 2019 r. w sprawie „Regulaminu utrzymania czystości i porządku na terenie gminy Sulejów</w:t>
      </w:r>
      <w:r w:rsidR="001C19E9" w:rsidRPr="00CE4747">
        <w:rPr>
          <w:rFonts w:ascii="Arial" w:hAnsi="Arial" w:cs="Arial"/>
          <w:sz w:val="24"/>
          <w:szCs w:val="24"/>
          <w:lang w:eastAsia="en-US"/>
        </w:rPr>
        <w:t>”</w:t>
      </w:r>
      <w:r w:rsidRPr="00CE4747">
        <w:rPr>
          <w:rFonts w:ascii="Arial" w:hAnsi="Arial" w:cs="Arial"/>
          <w:sz w:val="24"/>
          <w:szCs w:val="24"/>
          <w:lang w:eastAsia="en-US"/>
        </w:rPr>
        <w:t xml:space="preserve"> wprowadza się następujące zmiany:</w:t>
      </w:r>
    </w:p>
    <w:p w14:paraId="06010167" w14:textId="4E6C5D4F" w:rsidR="000B2170" w:rsidRPr="00CE4747" w:rsidRDefault="00D00560" w:rsidP="00CE47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CE4747">
        <w:rPr>
          <w:rFonts w:ascii="Arial" w:hAnsi="Arial" w:cs="Arial"/>
          <w:bCs/>
          <w:sz w:val="24"/>
          <w:szCs w:val="24"/>
          <w:lang w:eastAsia="en-US"/>
        </w:rPr>
        <w:t>w § 11 ust. 1 pkt 1</w:t>
      </w:r>
      <w:r w:rsidR="000B2170" w:rsidRPr="00CE4747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49E21F60" w14:textId="286789B2" w:rsidR="000B2170" w:rsidRPr="00CE4747" w:rsidRDefault="00D00560" w:rsidP="00CE47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CE4747">
        <w:rPr>
          <w:rFonts w:ascii="Arial" w:hAnsi="Arial" w:cs="Arial"/>
          <w:bCs/>
          <w:sz w:val="24"/>
          <w:szCs w:val="24"/>
          <w:lang w:eastAsia="en-US"/>
        </w:rPr>
        <w:t>lit. a otrzymuje następujące brzmienie:</w:t>
      </w:r>
      <w:r w:rsidR="000B2170" w:rsidRPr="00CE4747">
        <w:rPr>
          <w:rFonts w:ascii="Arial" w:hAnsi="Arial" w:cs="Arial"/>
          <w:bCs/>
          <w:sz w:val="24"/>
          <w:szCs w:val="24"/>
          <w:lang w:eastAsia="en-US"/>
        </w:rPr>
        <w:t xml:space="preserve"> „a) niesegregowane (zmieszane) odpady komunalne – nie rzadziej niż 1 raz na 2 tygodnie</w:t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>;</w:t>
      </w:r>
      <w:r w:rsidR="000B2170" w:rsidRPr="00CE4747">
        <w:rPr>
          <w:rFonts w:ascii="Arial" w:hAnsi="Arial" w:cs="Arial"/>
          <w:bCs/>
          <w:sz w:val="24"/>
          <w:szCs w:val="24"/>
          <w:lang w:eastAsia="en-US"/>
        </w:rPr>
        <w:t>”</w:t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>;</w:t>
      </w:r>
    </w:p>
    <w:p w14:paraId="2B10ED5A" w14:textId="174E138F" w:rsidR="00D00560" w:rsidRPr="00CE4747" w:rsidRDefault="000B2170" w:rsidP="00CE47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CE4747">
        <w:rPr>
          <w:rFonts w:ascii="Arial" w:hAnsi="Arial" w:cs="Arial"/>
          <w:bCs/>
          <w:sz w:val="24"/>
          <w:szCs w:val="24"/>
          <w:lang w:eastAsia="en-US"/>
        </w:rPr>
        <w:t>lit. b otrzymuje następujące brzmienie: „b) bioodpady – w okresie od kwietnia do listopada – nie rzadziej niż 1 raz na 2 tygodnie i po 8 worków miesięcznie, w</w:t>
      </w:r>
      <w:r w:rsidR="00787EDC" w:rsidRPr="00CE4747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 xml:space="preserve">okresie od grudnia do marca – nie rzadziej niż </w:t>
      </w:r>
      <w:r w:rsidR="00CE4747">
        <w:rPr>
          <w:rFonts w:ascii="Arial" w:hAnsi="Arial" w:cs="Arial"/>
          <w:bCs/>
          <w:sz w:val="24"/>
          <w:szCs w:val="24"/>
          <w:lang w:eastAsia="en-US"/>
        </w:rPr>
        <w:br/>
      </w:r>
      <w:r w:rsidRPr="00CE4747">
        <w:rPr>
          <w:rFonts w:ascii="Arial" w:hAnsi="Arial" w:cs="Arial"/>
          <w:bCs/>
          <w:sz w:val="24"/>
          <w:szCs w:val="24"/>
          <w:lang w:eastAsia="en-US"/>
        </w:rPr>
        <w:t>1 raz w miesiącu i po 4 worki miesięcznie</w:t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>;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>”</w:t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>;</w:t>
      </w:r>
    </w:p>
    <w:p w14:paraId="2C6A658D" w14:textId="48D103A0" w:rsidR="000B2170" w:rsidRPr="00CE4747" w:rsidRDefault="000B2170" w:rsidP="00CE47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CE4747">
        <w:rPr>
          <w:rFonts w:ascii="Arial" w:hAnsi="Arial" w:cs="Arial"/>
          <w:bCs/>
          <w:sz w:val="24"/>
          <w:szCs w:val="24"/>
          <w:lang w:eastAsia="en-US"/>
        </w:rPr>
        <w:t xml:space="preserve">lit. d otrzymuje następujące brzmienie: „d) odpady wielkogabarytowe, zużyte opony </w:t>
      </w:r>
      <w:r w:rsidR="007B747E" w:rsidRPr="00CE4747">
        <w:rPr>
          <w:rFonts w:ascii="Arial" w:hAnsi="Arial" w:cs="Arial"/>
          <w:bCs/>
          <w:sz w:val="24"/>
          <w:szCs w:val="24"/>
          <w:lang w:eastAsia="en-US"/>
        </w:rPr>
        <w:t>oraz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 xml:space="preserve"> zużyty sprzęt elektryczny i elektroniczny – zbiórka objazdowa</w:t>
      </w:r>
      <w:r w:rsidR="007B747E" w:rsidRPr="00CE4747">
        <w:rPr>
          <w:rFonts w:ascii="Arial" w:hAnsi="Arial" w:cs="Arial"/>
          <w:bCs/>
          <w:sz w:val="24"/>
          <w:szCs w:val="24"/>
          <w:lang w:eastAsia="en-US"/>
        </w:rPr>
        <w:t xml:space="preserve"> 1 raz w roku</w:t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>;</w:t>
      </w:r>
      <w:r w:rsidR="007B747E" w:rsidRPr="00CE4747">
        <w:rPr>
          <w:rFonts w:ascii="Arial" w:hAnsi="Arial" w:cs="Arial"/>
          <w:bCs/>
          <w:sz w:val="24"/>
          <w:szCs w:val="24"/>
          <w:lang w:eastAsia="en-US"/>
        </w:rPr>
        <w:t>”</w:t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>;</w:t>
      </w:r>
    </w:p>
    <w:p w14:paraId="1E8AA71C" w14:textId="16F41268" w:rsidR="00D00560" w:rsidRPr="00CE4747" w:rsidRDefault="000B2170" w:rsidP="00CE47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CE4747">
        <w:rPr>
          <w:rFonts w:ascii="Arial" w:hAnsi="Arial" w:cs="Arial"/>
          <w:bCs/>
          <w:sz w:val="24"/>
          <w:szCs w:val="24"/>
          <w:lang w:eastAsia="en-US"/>
        </w:rPr>
        <w:t>w § 11 ust. 1 pkt</w:t>
      </w:r>
      <w:r w:rsidR="00787EDC" w:rsidRPr="00CE4747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>3:</w:t>
      </w:r>
    </w:p>
    <w:p w14:paraId="4AF98A6D" w14:textId="4B3093C1" w:rsidR="007B747E" w:rsidRPr="00CE4747" w:rsidRDefault="007B747E" w:rsidP="00CE47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CE4747">
        <w:rPr>
          <w:rFonts w:ascii="Arial" w:hAnsi="Arial" w:cs="Arial"/>
          <w:bCs/>
          <w:sz w:val="24"/>
          <w:szCs w:val="24"/>
          <w:lang w:eastAsia="en-US"/>
        </w:rPr>
        <w:t>lit. a otrzymuje następujące brzmienie: „a)</w:t>
      </w:r>
      <w:r w:rsidRPr="00CE4747">
        <w:rPr>
          <w:rFonts w:ascii="Arial" w:hAnsi="Arial" w:cs="Arial"/>
        </w:rPr>
        <w:t xml:space="preserve"> 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>niesegregowane (zmieszane) odpady komunalne – w okresie od kwietnia do października – nie rzadziej niż 1 raz na 2 tygodnie, w okresie od listopada do marca – nie rzadziej niż 1 raz w</w:t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>miesiącu;”</w:t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>;</w:t>
      </w:r>
    </w:p>
    <w:p w14:paraId="624067E0" w14:textId="295109ED" w:rsidR="007B747E" w:rsidRPr="00CE4747" w:rsidRDefault="007B747E" w:rsidP="00CE47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CE4747">
        <w:rPr>
          <w:rFonts w:ascii="Arial" w:hAnsi="Arial" w:cs="Arial"/>
          <w:bCs/>
          <w:sz w:val="24"/>
          <w:szCs w:val="24"/>
          <w:lang w:eastAsia="en-US"/>
        </w:rPr>
        <w:t>lit. b otrzymuje następujące brzmienie: „b) bioodpady – w okresie od kwietnia do listopada – nie rzadziej niż 1 raz na 2 tygodnie i po 8 worków miesięcznie, w</w:t>
      </w:r>
      <w:r w:rsidR="00787EDC" w:rsidRPr="00CE4747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 xml:space="preserve">okresie od grudnia do marca – nie rzadziej niż </w:t>
      </w:r>
      <w:r w:rsidR="00CE4747">
        <w:rPr>
          <w:rFonts w:ascii="Arial" w:hAnsi="Arial" w:cs="Arial"/>
          <w:bCs/>
          <w:sz w:val="24"/>
          <w:szCs w:val="24"/>
          <w:lang w:eastAsia="en-US"/>
        </w:rPr>
        <w:br/>
      </w:r>
      <w:r w:rsidRPr="00CE4747">
        <w:rPr>
          <w:rFonts w:ascii="Arial" w:hAnsi="Arial" w:cs="Arial"/>
          <w:bCs/>
          <w:sz w:val="24"/>
          <w:szCs w:val="24"/>
          <w:lang w:eastAsia="en-US"/>
        </w:rPr>
        <w:t>1 raz w miesiącu i po 4 worki miesięcznie</w:t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>;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>”</w:t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>;</w:t>
      </w:r>
    </w:p>
    <w:p w14:paraId="5BDDF0AA" w14:textId="22164122" w:rsidR="007B747E" w:rsidRPr="00CE4747" w:rsidRDefault="007B747E" w:rsidP="00CE47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CE4747">
        <w:rPr>
          <w:rFonts w:ascii="Arial" w:hAnsi="Arial" w:cs="Arial"/>
          <w:bCs/>
          <w:sz w:val="24"/>
          <w:szCs w:val="24"/>
          <w:lang w:eastAsia="en-US"/>
        </w:rPr>
        <w:t>lit. d otrzymuje następujące brzmienie: „d) odpady wielkogabarytowe, zużyte opony oraz zużyty sprzęt elektryczny i elektroniczny – zbiórka objazdowa 1 raz w roku</w:t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>;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>”</w:t>
      </w:r>
      <w:r w:rsidR="00CE4747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23387975" w14:textId="23A7187E" w:rsidR="007B747E" w:rsidRPr="00CE4747" w:rsidRDefault="007B747E" w:rsidP="00CE4747">
      <w:pPr>
        <w:autoSpaceDE w:val="0"/>
        <w:autoSpaceDN w:val="0"/>
        <w:adjustRightInd w:val="0"/>
        <w:spacing w:after="240" w:line="276" w:lineRule="auto"/>
        <w:ind w:firstLine="709"/>
        <w:rPr>
          <w:rFonts w:ascii="Arial" w:hAnsi="Arial" w:cs="Arial"/>
          <w:bCs/>
          <w:sz w:val="24"/>
          <w:szCs w:val="24"/>
          <w:lang w:eastAsia="en-US"/>
        </w:rPr>
      </w:pPr>
      <w:r w:rsidRPr="00CE4747">
        <w:rPr>
          <w:rFonts w:ascii="Arial" w:hAnsi="Arial" w:cs="Arial"/>
          <w:b/>
          <w:bCs/>
          <w:sz w:val="24"/>
          <w:szCs w:val="24"/>
          <w:lang w:eastAsia="en-US"/>
        </w:rPr>
        <w:t>§ 2.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C19E9" w:rsidRPr="00CE4747">
        <w:rPr>
          <w:rFonts w:ascii="Arial" w:hAnsi="Arial" w:cs="Arial"/>
          <w:bCs/>
          <w:sz w:val="24"/>
          <w:szCs w:val="24"/>
          <w:lang w:eastAsia="en-US"/>
        </w:rPr>
        <w:t xml:space="preserve">Uchyla się </w:t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>uchwałę Nr XXX/283/2020 Rady Miejskiej w Sulejowie z dnia 29 grudnia 2020 r. w sprawie zmiany uchwały</w:t>
      </w:r>
      <w:r w:rsidR="00787EDC" w:rsidRPr="00CE4747">
        <w:rPr>
          <w:rFonts w:ascii="Arial" w:hAnsi="Arial" w:cs="Arial"/>
          <w:bCs/>
          <w:sz w:val="24"/>
          <w:szCs w:val="24"/>
          <w:lang w:eastAsia="en-US"/>
        </w:rPr>
        <w:t xml:space="preserve"> Nr</w:t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 xml:space="preserve"> XVI/176/2019 Rady Miejskiej </w:t>
      </w:r>
      <w:r w:rsidR="00CE4747">
        <w:rPr>
          <w:rFonts w:ascii="Arial" w:hAnsi="Arial" w:cs="Arial"/>
          <w:bCs/>
          <w:sz w:val="24"/>
          <w:szCs w:val="24"/>
          <w:lang w:eastAsia="en-US"/>
        </w:rPr>
        <w:br/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 xml:space="preserve">w Sulejowie z dnia 19 grudnia 2019 r. w sprawie „Regulaminu utrzymania czystości </w:t>
      </w:r>
      <w:r w:rsidR="00CE4747">
        <w:rPr>
          <w:rFonts w:ascii="Arial" w:hAnsi="Arial" w:cs="Arial"/>
          <w:bCs/>
          <w:sz w:val="24"/>
          <w:szCs w:val="24"/>
          <w:lang w:eastAsia="en-US"/>
        </w:rPr>
        <w:br/>
      </w:r>
      <w:r w:rsidR="00060836" w:rsidRPr="00CE4747">
        <w:rPr>
          <w:rFonts w:ascii="Arial" w:hAnsi="Arial" w:cs="Arial"/>
          <w:bCs/>
          <w:sz w:val="24"/>
          <w:szCs w:val="24"/>
          <w:lang w:eastAsia="en-US"/>
        </w:rPr>
        <w:t>i porządku na terenie gminy Sulejów”.</w:t>
      </w:r>
    </w:p>
    <w:p w14:paraId="6B7ED547" w14:textId="77777777" w:rsidR="001C19E9" w:rsidRPr="00CE4747" w:rsidRDefault="007B747E" w:rsidP="00CE4747">
      <w:pPr>
        <w:autoSpaceDE w:val="0"/>
        <w:autoSpaceDN w:val="0"/>
        <w:adjustRightInd w:val="0"/>
        <w:spacing w:after="240" w:line="276" w:lineRule="auto"/>
        <w:ind w:firstLine="709"/>
        <w:rPr>
          <w:rFonts w:ascii="Arial" w:hAnsi="Arial" w:cs="Arial"/>
          <w:bCs/>
          <w:sz w:val="24"/>
          <w:szCs w:val="24"/>
          <w:lang w:eastAsia="en-US"/>
        </w:rPr>
      </w:pPr>
      <w:r w:rsidRPr="00CE4747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§ 3.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C19E9" w:rsidRPr="00CE4747">
        <w:rPr>
          <w:rFonts w:ascii="Arial" w:hAnsi="Arial" w:cs="Arial"/>
          <w:bCs/>
          <w:sz w:val="24"/>
          <w:szCs w:val="24"/>
          <w:lang w:eastAsia="en-US"/>
        </w:rPr>
        <w:t>Wykonanie Uchwały powierza się Burmistrzowi Sulejowa.</w:t>
      </w:r>
    </w:p>
    <w:p w14:paraId="1D4D95D7" w14:textId="35368B26" w:rsidR="000B2170" w:rsidRDefault="001C19E9" w:rsidP="00DB7BC4">
      <w:pPr>
        <w:autoSpaceDE w:val="0"/>
        <w:autoSpaceDN w:val="0"/>
        <w:adjustRightInd w:val="0"/>
        <w:spacing w:after="840" w:line="276" w:lineRule="auto"/>
        <w:ind w:firstLine="709"/>
        <w:rPr>
          <w:rFonts w:ascii="Arial" w:hAnsi="Arial" w:cs="Arial"/>
          <w:bCs/>
          <w:sz w:val="24"/>
          <w:szCs w:val="24"/>
          <w:lang w:eastAsia="en-US"/>
        </w:rPr>
      </w:pPr>
      <w:r w:rsidRPr="00CE4747">
        <w:rPr>
          <w:rFonts w:ascii="Arial" w:hAnsi="Arial" w:cs="Arial"/>
          <w:b/>
          <w:bCs/>
          <w:sz w:val="24"/>
          <w:szCs w:val="24"/>
          <w:lang w:eastAsia="en-US"/>
        </w:rPr>
        <w:t>§ 4.</w:t>
      </w:r>
      <w:r w:rsidRPr="00CE4747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7B747E" w:rsidRPr="00CE4747">
        <w:rPr>
          <w:rFonts w:ascii="Arial" w:hAnsi="Arial" w:cs="Arial"/>
          <w:bCs/>
          <w:sz w:val="24"/>
          <w:szCs w:val="24"/>
          <w:lang w:eastAsia="en-US"/>
        </w:rPr>
        <w:t xml:space="preserve">Uchwała wchodzi w życie po upływie 14 dni od dnia ogłoszenia </w:t>
      </w:r>
      <w:r w:rsidR="00CE4747">
        <w:rPr>
          <w:rFonts w:ascii="Arial" w:hAnsi="Arial" w:cs="Arial"/>
          <w:bCs/>
          <w:sz w:val="24"/>
          <w:szCs w:val="24"/>
          <w:lang w:eastAsia="en-US"/>
        </w:rPr>
        <w:br/>
      </w:r>
      <w:r w:rsidR="007B747E" w:rsidRPr="00CE4747">
        <w:rPr>
          <w:rFonts w:ascii="Arial" w:hAnsi="Arial" w:cs="Arial"/>
          <w:bCs/>
          <w:sz w:val="24"/>
          <w:szCs w:val="24"/>
          <w:lang w:eastAsia="en-US"/>
        </w:rPr>
        <w:t xml:space="preserve">w Dzienniku Urzędowym Województwa Łódzkiego z mocą obowiązującą od dnia </w:t>
      </w:r>
      <w:r w:rsidR="00CE4747">
        <w:rPr>
          <w:rFonts w:ascii="Arial" w:hAnsi="Arial" w:cs="Arial"/>
          <w:bCs/>
          <w:sz w:val="24"/>
          <w:szCs w:val="24"/>
          <w:lang w:eastAsia="en-US"/>
        </w:rPr>
        <w:br/>
      </w:r>
      <w:r w:rsidR="007B747E" w:rsidRPr="00CE4747">
        <w:rPr>
          <w:rFonts w:ascii="Arial" w:hAnsi="Arial" w:cs="Arial"/>
          <w:bCs/>
          <w:sz w:val="24"/>
          <w:szCs w:val="24"/>
          <w:lang w:eastAsia="en-US"/>
        </w:rPr>
        <w:t>1 maja 2021 roku.</w:t>
      </w:r>
    </w:p>
    <w:p w14:paraId="08850A0C" w14:textId="1ACE7AE4" w:rsidR="00DB7BC4" w:rsidRDefault="00DB7BC4" w:rsidP="00DB7BC4">
      <w:pPr>
        <w:autoSpaceDE w:val="0"/>
        <w:autoSpaceDN w:val="0"/>
        <w:adjustRightInd w:val="0"/>
        <w:spacing w:after="240" w:line="276" w:lineRule="auto"/>
        <w:ind w:firstLine="5387"/>
        <w:jc w:val="center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Przewodniczący Rady</w:t>
      </w:r>
    </w:p>
    <w:p w14:paraId="7E4D3565" w14:textId="42A9FC91" w:rsidR="00DB7BC4" w:rsidRPr="00CE4747" w:rsidRDefault="00DB7BC4" w:rsidP="00DB7BC4">
      <w:pPr>
        <w:autoSpaceDE w:val="0"/>
        <w:autoSpaceDN w:val="0"/>
        <w:adjustRightInd w:val="0"/>
        <w:spacing w:after="840" w:line="276" w:lineRule="auto"/>
        <w:ind w:firstLine="5387"/>
        <w:jc w:val="center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/-/ Bartosz Borkowski</w:t>
      </w:r>
    </w:p>
    <w:sectPr w:rsidR="00DB7BC4" w:rsidRPr="00CE4747" w:rsidSect="006E47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E21"/>
    <w:multiLevelType w:val="hybridMultilevel"/>
    <w:tmpl w:val="CA6AD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A337D"/>
    <w:multiLevelType w:val="hybridMultilevel"/>
    <w:tmpl w:val="DA5ED68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FEC0DFE"/>
    <w:multiLevelType w:val="hybridMultilevel"/>
    <w:tmpl w:val="D728C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25678"/>
    <w:multiLevelType w:val="hybridMultilevel"/>
    <w:tmpl w:val="80A80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1FD7"/>
    <w:multiLevelType w:val="hybridMultilevel"/>
    <w:tmpl w:val="52C02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BE3"/>
    <w:multiLevelType w:val="hybridMultilevel"/>
    <w:tmpl w:val="CA6AD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611139"/>
    <w:multiLevelType w:val="hybridMultilevel"/>
    <w:tmpl w:val="896C5DAA"/>
    <w:lvl w:ilvl="0" w:tplc="D83E47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C9"/>
    <w:rsid w:val="00003FC7"/>
    <w:rsid w:val="00034E1E"/>
    <w:rsid w:val="00050B0B"/>
    <w:rsid w:val="00060836"/>
    <w:rsid w:val="000B2170"/>
    <w:rsid w:val="000B5480"/>
    <w:rsid w:val="00186460"/>
    <w:rsid w:val="001C19E9"/>
    <w:rsid w:val="00251104"/>
    <w:rsid w:val="0030309C"/>
    <w:rsid w:val="00346CB9"/>
    <w:rsid w:val="003F15B1"/>
    <w:rsid w:val="004C439F"/>
    <w:rsid w:val="004D414F"/>
    <w:rsid w:val="00511BB0"/>
    <w:rsid w:val="005161AE"/>
    <w:rsid w:val="00522320"/>
    <w:rsid w:val="00577CF9"/>
    <w:rsid w:val="006262AF"/>
    <w:rsid w:val="006A16FB"/>
    <w:rsid w:val="006B3585"/>
    <w:rsid w:val="006C5D72"/>
    <w:rsid w:val="006E47F1"/>
    <w:rsid w:val="00756B48"/>
    <w:rsid w:val="0077222B"/>
    <w:rsid w:val="00787EDC"/>
    <w:rsid w:val="007B747E"/>
    <w:rsid w:val="00873C2D"/>
    <w:rsid w:val="009F0A15"/>
    <w:rsid w:val="00BE6CC9"/>
    <w:rsid w:val="00C4707A"/>
    <w:rsid w:val="00CE2DE2"/>
    <w:rsid w:val="00CE4747"/>
    <w:rsid w:val="00D00560"/>
    <w:rsid w:val="00D01826"/>
    <w:rsid w:val="00D412DB"/>
    <w:rsid w:val="00D80506"/>
    <w:rsid w:val="00DB7BC4"/>
    <w:rsid w:val="00EC404F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154D"/>
  <w15:chartTrackingRefBased/>
  <w15:docId w15:val="{2FE58626-B860-449B-8B9A-5491944D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4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6C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E6CC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474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2021-02-17T09:33:00Z</dcterms:created>
  <dcterms:modified xsi:type="dcterms:W3CDTF">2021-02-17T09:33:00Z</dcterms:modified>
</cp:coreProperties>
</file>