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85" w:rsidRPr="001111CA" w:rsidRDefault="00516285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Za</w:t>
      </w:r>
      <w:r w:rsidR="008B3B3F" w:rsidRPr="001111CA">
        <w:rPr>
          <w:rFonts w:ascii="Arial" w:hAnsi="Arial" w:cs="Arial"/>
          <w:sz w:val="24"/>
          <w:szCs w:val="24"/>
        </w:rPr>
        <w:t>łąc</w:t>
      </w:r>
      <w:r w:rsidR="00D76AB0" w:rsidRPr="001111CA">
        <w:rPr>
          <w:rFonts w:ascii="Arial" w:hAnsi="Arial" w:cs="Arial"/>
          <w:sz w:val="24"/>
          <w:szCs w:val="24"/>
        </w:rPr>
        <w:t xml:space="preserve">znik </w:t>
      </w:r>
      <w:r w:rsidR="001111CA" w:rsidRPr="001111CA">
        <w:rPr>
          <w:rFonts w:ascii="Arial" w:hAnsi="Arial" w:cs="Arial"/>
          <w:sz w:val="24"/>
          <w:szCs w:val="24"/>
        </w:rPr>
        <w:br/>
      </w:r>
      <w:r w:rsidR="00C916B9" w:rsidRPr="001111CA">
        <w:rPr>
          <w:rFonts w:ascii="Arial" w:hAnsi="Arial" w:cs="Arial"/>
          <w:sz w:val="24"/>
          <w:szCs w:val="24"/>
        </w:rPr>
        <w:t xml:space="preserve">do Uchwały NR </w:t>
      </w:r>
      <w:r w:rsidR="00F02088" w:rsidRPr="001111CA">
        <w:rPr>
          <w:rFonts w:ascii="Arial" w:hAnsi="Arial" w:cs="Arial"/>
          <w:sz w:val="24"/>
          <w:szCs w:val="24"/>
        </w:rPr>
        <w:t>XXXIII/304/2021</w:t>
      </w:r>
    </w:p>
    <w:p w:rsidR="00516285" w:rsidRPr="001111CA" w:rsidRDefault="00516285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Rady Miejskiej w Sulejowie </w:t>
      </w:r>
    </w:p>
    <w:p w:rsidR="00516285" w:rsidRPr="001111CA" w:rsidRDefault="00F02088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z dnia 29 marca</w:t>
      </w:r>
      <w:r w:rsidR="00C916B9" w:rsidRPr="001111CA">
        <w:rPr>
          <w:rFonts w:ascii="Arial" w:hAnsi="Arial" w:cs="Arial"/>
          <w:sz w:val="24"/>
          <w:szCs w:val="24"/>
        </w:rPr>
        <w:t xml:space="preserve"> 2021</w:t>
      </w:r>
      <w:r w:rsidR="00516285" w:rsidRPr="001111CA">
        <w:rPr>
          <w:rFonts w:ascii="Arial" w:hAnsi="Arial" w:cs="Arial"/>
          <w:sz w:val="24"/>
          <w:szCs w:val="24"/>
        </w:rPr>
        <w:t xml:space="preserve"> r.</w:t>
      </w:r>
    </w:p>
    <w:p w:rsidR="00516285" w:rsidRPr="001111CA" w:rsidRDefault="00516285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516285" w:rsidRPr="001111CA" w:rsidRDefault="00516285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PROGRAM WSPÓŁPRACY GMINY SULEJÓW Z ORGANIZACJAMI POZARZĄDOWYMI ORAZ INNYMI PODMIOTAMI PROWADZĄCYMI DZIAŁALNOŚĆ</w:t>
      </w:r>
      <w:r w:rsidR="009552FF" w:rsidRPr="001111CA">
        <w:rPr>
          <w:rFonts w:ascii="Arial" w:hAnsi="Arial" w:cs="Arial"/>
          <w:sz w:val="24"/>
          <w:szCs w:val="24"/>
        </w:rPr>
        <w:t xml:space="preserve"> POŻYTKU PUBLICZNEGO NA ROK 2021</w:t>
      </w:r>
    </w:p>
    <w:p w:rsidR="00516285" w:rsidRPr="001111CA" w:rsidRDefault="00516285" w:rsidP="00952FCB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>1. Zasady ogólne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§ 1. Ilekroć w Programie Współpracy Gminy Sulejów z Organizacjami Pozarządowymi  i innymi Podmiotami mowa jest o: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Ustawie - rozumie się przez to ustawę z dnia 24 kwietnia 2003r. o działalności pożytku publicznego i o wolontariacie;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Uchwale – rozumie się przez to uchwałę Rady Miejskiej w Sulejowie w sprawie ustalenia programu współpracy Gminy Sulejów z organizacjami pozarządowymi i innymi podmiotami na rok 2021, podjętą na podstawie art. 5a ust. 1, ustawy o działalności pożytku publicznego i o wolontariacie 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3) </w:t>
      </w:r>
      <w:r w:rsidRPr="001111CA">
        <w:rPr>
          <w:rFonts w:ascii="Arial" w:hAnsi="Arial" w:cs="Arial"/>
          <w:b/>
          <w:bCs/>
          <w:sz w:val="24"/>
          <w:szCs w:val="24"/>
        </w:rPr>
        <w:t>Programie</w:t>
      </w:r>
      <w:r w:rsidRPr="001111CA">
        <w:rPr>
          <w:rFonts w:ascii="Arial" w:hAnsi="Arial" w:cs="Arial"/>
          <w:sz w:val="24"/>
          <w:szCs w:val="24"/>
        </w:rPr>
        <w:t xml:space="preserve"> - rozumie się przez to Program Współpracy Gminy Sulejów z Organizacjami Pozarządowymi i innymi Podmiotami stanowiący załącznik do uchwały;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4) </w:t>
      </w:r>
      <w:r w:rsidRPr="001111CA">
        <w:rPr>
          <w:rFonts w:ascii="Arial" w:hAnsi="Arial" w:cs="Arial"/>
          <w:b/>
          <w:bCs/>
          <w:sz w:val="24"/>
          <w:szCs w:val="24"/>
        </w:rPr>
        <w:t xml:space="preserve">Dotacji </w:t>
      </w:r>
      <w:r w:rsidRPr="001111CA">
        <w:rPr>
          <w:rFonts w:ascii="Arial" w:hAnsi="Arial" w:cs="Arial"/>
          <w:sz w:val="24"/>
          <w:szCs w:val="24"/>
        </w:rPr>
        <w:t>- rozumie się przez to dotację w rozumieniu art. 2 pkt. 1 ustawy;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5) Działalności pożytku publicznego – należy przez to rozumieć działalność określoną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w art. 3 ust.1 ustawy,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6) </w:t>
      </w:r>
      <w:r w:rsidRPr="001111CA">
        <w:rPr>
          <w:rFonts w:ascii="Arial" w:hAnsi="Arial" w:cs="Arial"/>
          <w:b/>
          <w:bCs/>
          <w:sz w:val="24"/>
          <w:szCs w:val="24"/>
        </w:rPr>
        <w:t>Organizacji Pozarządowej</w:t>
      </w:r>
      <w:r w:rsidRPr="001111CA">
        <w:rPr>
          <w:rFonts w:ascii="Arial" w:hAnsi="Arial" w:cs="Arial"/>
          <w:sz w:val="24"/>
          <w:szCs w:val="24"/>
        </w:rPr>
        <w:t xml:space="preserve"> - rozumie się przez to organizacje w rozumieniu art. 3 ust. 2 ustawy oraz podmioty wymienione w art. 3 ust. 3 ustawy;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7) Otwartym konkursie ofert – rozumie się przez to konkurs, o którym mowa w art. 11  ust. 2 oraz art. 13 ustawy;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8) Trybie pozakonkursowym – należy przez to rozumieć tryb zlecania realizacji zadań publicznych organizacjom pozarządowym z pominięciem otwartego konkursu ofert, określony w art. 19a ustawy;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9) </w:t>
      </w:r>
      <w:r w:rsidRPr="001111CA">
        <w:rPr>
          <w:rFonts w:ascii="Arial" w:hAnsi="Arial" w:cs="Arial"/>
          <w:b/>
          <w:bCs/>
          <w:sz w:val="24"/>
          <w:szCs w:val="24"/>
        </w:rPr>
        <w:t>Środkach Publicznych</w:t>
      </w:r>
      <w:r w:rsidRPr="001111CA">
        <w:rPr>
          <w:rFonts w:ascii="Arial" w:hAnsi="Arial" w:cs="Arial"/>
          <w:sz w:val="24"/>
          <w:szCs w:val="24"/>
        </w:rPr>
        <w:t xml:space="preserve"> - rozumie się przez to środki w rozumieniu art. 2 pkt. 2 ustawy;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10) </w:t>
      </w:r>
      <w:r w:rsidRPr="001111CA">
        <w:rPr>
          <w:rFonts w:ascii="Arial" w:hAnsi="Arial" w:cs="Arial"/>
          <w:b/>
          <w:bCs/>
          <w:sz w:val="24"/>
          <w:szCs w:val="24"/>
        </w:rPr>
        <w:t>Gminie</w:t>
      </w:r>
      <w:r w:rsidRPr="001111CA">
        <w:rPr>
          <w:rFonts w:ascii="Arial" w:hAnsi="Arial" w:cs="Arial"/>
          <w:sz w:val="24"/>
          <w:szCs w:val="24"/>
        </w:rPr>
        <w:t xml:space="preserve"> - rozumie się przez to Gminę Sulejów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11) </w:t>
      </w:r>
      <w:r w:rsidRPr="001111CA">
        <w:rPr>
          <w:rFonts w:ascii="Arial" w:hAnsi="Arial" w:cs="Arial"/>
          <w:b/>
          <w:bCs/>
          <w:sz w:val="24"/>
          <w:szCs w:val="24"/>
        </w:rPr>
        <w:t>Urzędzie</w:t>
      </w:r>
      <w:r w:rsidRPr="001111CA">
        <w:rPr>
          <w:rFonts w:ascii="Arial" w:hAnsi="Arial" w:cs="Arial"/>
          <w:sz w:val="24"/>
          <w:szCs w:val="24"/>
        </w:rPr>
        <w:t xml:space="preserve"> - rozumie się przez to Urząd Miejski w Sulejowie;</w:t>
      </w:r>
    </w:p>
    <w:p w:rsidR="005F1FB9" w:rsidRPr="001111CA" w:rsidRDefault="00952FCB" w:rsidP="00952FCB">
      <w:pPr>
        <w:pStyle w:val="Bezodstpw"/>
        <w:rPr>
          <w:rStyle w:val="Hipercze"/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12) Stronie internetowej Gminy – rozumie się przez to adres internetowy </w:t>
      </w:r>
      <w:r w:rsidR="005F1FB9" w:rsidRPr="001111CA">
        <w:rPr>
          <w:rFonts w:ascii="Arial" w:hAnsi="Arial" w:cs="Arial"/>
          <w:sz w:val="24"/>
          <w:szCs w:val="24"/>
        </w:rPr>
        <w:fldChar w:fldCharType="begin"/>
      </w:r>
      <w:r w:rsidR="005F1FB9" w:rsidRPr="001111CA">
        <w:rPr>
          <w:rFonts w:ascii="Arial" w:hAnsi="Arial" w:cs="Arial"/>
          <w:sz w:val="24"/>
          <w:szCs w:val="24"/>
        </w:rPr>
        <w:instrText xml:space="preserve"> HYPERLINK "http://www.sulejow.pl/" </w:instrText>
      </w:r>
      <w:r w:rsidR="005F1FB9" w:rsidRPr="001111CA">
        <w:rPr>
          <w:rFonts w:ascii="Arial" w:hAnsi="Arial" w:cs="Arial"/>
          <w:sz w:val="24"/>
          <w:szCs w:val="24"/>
        </w:rPr>
        <w:fldChar w:fldCharType="separate"/>
      </w:r>
      <w:r w:rsidRPr="001111CA">
        <w:rPr>
          <w:rStyle w:val="Hipercze"/>
          <w:rFonts w:ascii="Arial" w:hAnsi="Arial" w:cs="Arial"/>
          <w:sz w:val="24"/>
          <w:szCs w:val="24"/>
        </w:rPr>
        <w:t>www.sulejow.pl.</w:t>
      </w:r>
    </w:p>
    <w:p w:rsidR="00952FCB" w:rsidRPr="001111CA" w:rsidRDefault="005F1FB9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fldChar w:fldCharType="end"/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1111CA">
        <w:rPr>
          <w:rFonts w:ascii="Arial" w:hAnsi="Arial" w:cs="Arial"/>
          <w:sz w:val="24"/>
          <w:szCs w:val="24"/>
        </w:rPr>
        <w:t>Cel główny i cele szczegółowe programu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1111CA">
        <w:rPr>
          <w:rFonts w:ascii="Arial" w:hAnsi="Arial" w:cs="Arial"/>
          <w:bCs/>
          <w:sz w:val="24"/>
          <w:szCs w:val="24"/>
        </w:rPr>
        <w:t xml:space="preserve">1. </w:t>
      </w:r>
      <w:r w:rsidRPr="001111CA">
        <w:rPr>
          <w:rFonts w:ascii="Arial" w:hAnsi="Arial" w:cs="Arial"/>
          <w:sz w:val="24"/>
          <w:szCs w:val="24"/>
        </w:rPr>
        <w:t>Celem głównym Programu jest kształtowanie partnerstwa oraz wypracowanie wspólnych mechanizmów służących efektywnemu i skutecznemu diagnozowaniu, a następnie zaspokajaniu zbiorowych potrzeb mieszkańców Gminy.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2. Celami szczegółowymi służącymi osiągnięciu założenia głównego jest: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1) Podejmowanie i inicjowanie różnorodnych form współdziałania z organizacjami pozarządowymi oraz określenie zadań publicznych, które umożliwią dokładniejsze zaspokajanie potrzeb zbiorowych mieszkańców Gminy;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lastRenderedPageBreak/>
        <w:t>2) Tworzenie dogodnych warunków do zwiększania aktywności społecznej w zakresie realizacji określonych zadań publicznych;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3) Wzmocnienie potencjału organizacji pozarządowych do realizacji zadań, a także pełniejsze wykorzystanie ich możliwości kadrowych i rzeczowych;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4) Podnoszenie standardów realizacji zadań przez organizacje poprzez pełną współpracę  i wsparcie organów Gminy;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5) Promowanie idei społeczeństwa obywatelskiego oraz dążenie do wywoływania potrzeby społecznej dotyczącej partycypacji mieszkańców w podejmowanych inicjatywach, zmierzającej do ciągłej poprawy jakości ich życia;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6) Wsparcie Gminy dla podejmowanych przez organizacje pozarządowe nowych inicjatyw  i wykorzystywanie wszelkich dostępnych procedur służących ich skutecznej realizacji;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7) Analizowanie i ocenianie rezultatów współpracy oraz realizowanie działań usprawniających.</w:t>
      </w:r>
    </w:p>
    <w:p w:rsidR="00952FCB" w:rsidRPr="001111CA" w:rsidRDefault="00952FCB" w:rsidP="00952FCB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 xml:space="preserve"> 3. </w:t>
      </w:r>
      <w:r w:rsidRPr="001111CA">
        <w:rPr>
          <w:rFonts w:ascii="Arial" w:hAnsi="Arial" w:cs="Arial"/>
          <w:sz w:val="24"/>
          <w:szCs w:val="24"/>
        </w:rPr>
        <w:t>Zasady współpracy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1111CA">
        <w:rPr>
          <w:rFonts w:ascii="Arial" w:hAnsi="Arial" w:cs="Arial"/>
          <w:sz w:val="24"/>
          <w:szCs w:val="24"/>
        </w:rPr>
        <w:t>Gmina Sulejów zamierza współpracować z organizacjami pozarządowymi w oparciu o następujące zasady:</w:t>
      </w:r>
      <w:r w:rsid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partnerstwa – polegająca na równym traktowaniu organizacji jako partnerów, którzy odgrywają istotną rolę w identyfikowaniu i definiowaniu problemów społecznych oraz określeniu sposobów ich rozwiązywania; pomocniczości i suwerenności stron – opiera się na założeniu poszanowania wzajemnej odrębności i nieingerowania w sprawy wewnętrzne, a także wykorzystania swojego potencjału do realizacji wspólnych zadań publicznych. To wsparcie dla działalności organizacji oraz umożliwienie realizacji zadań publicznych na zasadach i w formie określonej w ustawie. Pomaga w osiągnięciu relacji pomiędzy Gminą a organizacjami, które umożliwią jak najbardziej efektywną realizację zamierzonych zadań; efektywności – zakłada wybór optymalnego sposobu wykorzystania środków publicznych w oparciu o celowość, zasadność i kalkulację kosztów proponowanego zadania, biorąc pod uwagę zakładane efekty uzyskane po zrealizowaniu przedsięwzięcia. Polega na wspólnej dbałości o osiągnięcie zamierzonych celów; jawności – opiera się na obowiązku Gminy informowania organizacji o zamiarach,  celach i środkach przeznaczonych na realizację zadań publicznych określonych w Programie. Podejmowane czynności powinny być powszechnie wiadome i dos</w:t>
      </w:r>
      <w:r w:rsidR="005F1FB9" w:rsidRPr="001111CA">
        <w:rPr>
          <w:rFonts w:ascii="Arial" w:hAnsi="Arial" w:cs="Arial"/>
          <w:sz w:val="24"/>
          <w:szCs w:val="24"/>
        </w:rPr>
        <w:t xml:space="preserve">tępne </w:t>
      </w:r>
      <w:r w:rsidRPr="001111CA">
        <w:rPr>
          <w:rFonts w:ascii="Arial" w:hAnsi="Arial" w:cs="Arial"/>
          <w:sz w:val="24"/>
          <w:szCs w:val="24"/>
        </w:rPr>
        <w:t xml:space="preserve">a także jasne i zrozumiałe w zakresie zastosowanych zasad, procedur i wyboru realizatorów zadań publicznych. uczciwej konkurencji – w oparciu o założenia konkurs ofert polega na równorzędnym traktowaniu wszystkich organizacji ubiegających się o realizację danego zadania publicznego. </w:t>
      </w:r>
      <w:r w:rsidR="00CA20D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1111CA">
        <w:rPr>
          <w:rFonts w:ascii="Arial" w:hAnsi="Arial" w:cs="Arial"/>
          <w:sz w:val="24"/>
          <w:szCs w:val="24"/>
        </w:rPr>
        <w:t>Zakres Przedmiotowy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Cs/>
          <w:sz w:val="24"/>
          <w:szCs w:val="24"/>
        </w:rPr>
        <w:t>§ 4. Przedmiotem współpracy Gminy Sulejów z organizacjami pozarządowymi i innymi podmiotami jest wspólna realizacja zadań publicznych, o których mowa w art.4 ust.1 ustawy z dnia 24 kwietnia 2003 r</w:t>
      </w:r>
      <w:r w:rsidRPr="001111C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111CA">
        <w:rPr>
          <w:rFonts w:ascii="Arial" w:hAnsi="Arial" w:cs="Arial"/>
          <w:sz w:val="24"/>
          <w:szCs w:val="24"/>
        </w:rPr>
        <w:t>o działalności pożytku publicznego i o wolontariacie w zakresie odpowiadającym zadaniom własnym gminy w celu zaspokajania potrzeb mieszkańców Gminy Sulejów.</w:t>
      </w:r>
      <w:r w:rsidRPr="001111CA">
        <w:rPr>
          <w:rFonts w:ascii="Arial" w:hAnsi="Arial" w:cs="Arial"/>
          <w:sz w:val="24"/>
          <w:szCs w:val="24"/>
        </w:rPr>
        <w:br/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1111CA">
        <w:rPr>
          <w:rFonts w:ascii="Arial" w:hAnsi="Arial" w:cs="Arial"/>
          <w:sz w:val="24"/>
          <w:szCs w:val="24"/>
        </w:rPr>
        <w:t>Formy współpracy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 xml:space="preserve">§ 5. </w:t>
      </w:r>
      <w:r w:rsidRPr="001111CA">
        <w:rPr>
          <w:rFonts w:ascii="Arial" w:hAnsi="Arial" w:cs="Arial"/>
          <w:sz w:val="24"/>
          <w:szCs w:val="24"/>
        </w:rPr>
        <w:t xml:space="preserve">Zlecanie organizacjom pozarządowym realizacji zadań publicznych polegać będzie przede wszystkim na: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lastRenderedPageBreak/>
        <w:t>1) udzieleniu dotacji finansowych organizacjom pozarządowym w trybie otwartego konkursu</w:t>
      </w:r>
      <w:r w:rsid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ofert na zasadach określonych w ustawie, w formie: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a) wspieranie wykonywania zadań publicznych wraz z udzieleniem dotacji na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dofinansowanie ich realizacji;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b) powierzenie wykonania zadań publicznych wraz z udzi</w:t>
      </w:r>
      <w:r w:rsidR="001111CA">
        <w:rPr>
          <w:rFonts w:ascii="Arial" w:hAnsi="Arial" w:cs="Arial"/>
          <w:sz w:val="24"/>
          <w:szCs w:val="24"/>
        </w:rPr>
        <w:t xml:space="preserve">eleniem dotacji na finansowanie </w:t>
      </w:r>
      <w:r w:rsidRPr="001111CA">
        <w:rPr>
          <w:rFonts w:ascii="Arial" w:hAnsi="Arial" w:cs="Arial"/>
          <w:sz w:val="24"/>
          <w:szCs w:val="24"/>
        </w:rPr>
        <w:t>ich realizacji.</w:t>
      </w:r>
      <w:r w:rsidRPr="001111CA">
        <w:rPr>
          <w:rFonts w:ascii="Arial" w:hAnsi="Arial" w:cs="Arial"/>
          <w:sz w:val="24"/>
          <w:szCs w:val="24"/>
        </w:rPr>
        <w:br/>
        <w:t>2) przekazaniu środków finansowych organizacjom pozarządowym na realizację zadań</w:t>
      </w:r>
      <w:r w:rsid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publicznych z pominięciem otwartego konkursu ofert na podstawie art. 19a ustawy.</w:t>
      </w:r>
    </w:p>
    <w:p w:rsidR="004A2E34" w:rsidRPr="001111CA" w:rsidRDefault="004A2E34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Współpraca pozafinansowa realizowana może być między innymi poprzez: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wzajemne informowanie się Gminy oraz organizacji pozarządowych o planowanych kierunkach działalności i współdziałania w celu zharmonizowania tych kierunków;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doradztwo i udzielanie przez Gminę pomocy merytorycznej organizacjom pozarządowym; organizację lub współudział organów samorządu Gminy Sulejów w przeprowadzeniu szkoleń, w tym: z zakresu funduszy unijnych, konferencji, forum wymiany doświadczeń, w celu podniesienia sprawności funkcjonowania organizacji;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aktualizację strony internetowej Gminy w zakresie informacji dotyczących organizacji pozarządowych z terenu Gminy;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udzielanie rekomendacji organizacjom pozarządowy</w:t>
      </w:r>
      <w:r w:rsidR="004A2E34" w:rsidRPr="001111CA">
        <w:rPr>
          <w:rFonts w:ascii="Arial" w:hAnsi="Arial" w:cs="Arial"/>
          <w:sz w:val="24"/>
          <w:szCs w:val="24"/>
        </w:rPr>
        <w:t xml:space="preserve">m współpracującym z samorządem, </w:t>
      </w:r>
      <w:r w:rsidRPr="001111CA">
        <w:rPr>
          <w:rFonts w:ascii="Arial" w:hAnsi="Arial" w:cs="Arial"/>
          <w:sz w:val="24"/>
          <w:szCs w:val="24"/>
        </w:rPr>
        <w:t>które ubiegają się o dofinansowanie z innych źródeł;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konsultowanie z organizacjami pozarządowymi aktów prawa miejscowego na zasadach określonych w uchwale Nr V/29/2011 Rady Miejskiej w Sulejowie z dnia 25 lutego 2011 r. udział przedstawicieli organizacji pozarządowych w pracach komisji konkursowych celem opiniowania ofert złożonych w otwartych konkursach ofert (z wyłączeniem osób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wskazanych przez organizacje pozarządowe biorące udział w konkursie);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8) cykliczne spotkania przedstawicieli Gminy z przedstawicielami sektora pozarządowego</w:t>
      </w:r>
      <w:r w:rsid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i innymi zainteresowanymi, mające na celu wymianę poglądów dotyczących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najważniejszych aspektów funkcjonowania organizacji pozarządowych oraz rozwój form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współpracy;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9)  tworzenie wspólnych zespołów o charakterze doradczym i inicjatywnym, złożonych</w:t>
      </w:r>
      <w:r w:rsid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z przedstawicieli organizacji pozarządowych oraz przedstawicieli Gminy;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10) obejmowanie patronatem przez wła</w:t>
      </w:r>
      <w:r w:rsidR="00CA20DD">
        <w:rPr>
          <w:rFonts w:ascii="Arial" w:hAnsi="Arial" w:cs="Arial"/>
          <w:sz w:val="24"/>
          <w:szCs w:val="24"/>
        </w:rPr>
        <w:t xml:space="preserve">dze Gminy projektów i inicjatyw </w:t>
      </w:r>
      <w:r w:rsidRPr="001111CA">
        <w:rPr>
          <w:rFonts w:ascii="Arial" w:hAnsi="Arial" w:cs="Arial"/>
          <w:sz w:val="24"/>
          <w:szCs w:val="24"/>
        </w:rPr>
        <w:t>realizowanych przez organizacje pozarządowe;</w:t>
      </w:r>
    </w:p>
    <w:p w:rsidR="00952FCB" w:rsidRPr="001111CA" w:rsidRDefault="00952FCB" w:rsidP="00952FCB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1111CA">
        <w:rPr>
          <w:rFonts w:ascii="Arial" w:hAnsi="Arial" w:cs="Arial"/>
          <w:sz w:val="24"/>
          <w:szCs w:val="24"/>
        </w:rPr>
        <w:t>Priorytetowe zadania publiczne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 xml:space="preserve">§ 6. </w:t>
      </w:r>
      <w:r w:rsidRPr="001111CA">
        <w:rPr>
          <w:rFonts w:ascii="Arial" w:hAnsi="Arial" w:cs="Arial"/>
          <w:sz w:val="24"/>
          <w:szCs w:val="24"/>
        </w:rPr>
        <w:t>Do priorytetowych obszarów współpracy należą zadania z zakresu współpracy między władzami samorządowymi, a organizacjami i obe</w:t>
      </w:r>
      <w:r w:rsidR="001111CA">
        <w:rPr>
          <w:rFonts w:ascii="Arial" w:hAnsi="Arial" w:cs="Arial"/>
          <w:sz w:val="24"/>
          <w:szCs w:val="24"/>
        </w:rPr>
        <w:t xml:space="preserve">jmuje sferę zadań publicznych, </w:t>
      </w:r>
      <w:r w:rsidRPr="001111CA">
        <w:rPr>
          <w:rFonts w:ascii="Arial" w:hAnsi="Arial" w:cs="Arial"/>
          <w:sz w:val="24"/>
          <w:szCs w:val="24"/>
        </w:rPr>
        <w:t>o których mowa w art. 4 ust. 1 ustawy dotyczących: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1) kultury, sztuki, ochrony dóbr kultury i dziedzictwa narodowego;</w:t>
      </w:r>
      <w:r w:rsidRPr="001111CA">
        <w:rPr>
          <w:rFonts w:ascii="Arial" w:hAnsi="Arial" w:cs="Arial"/>
          <w:sz w:val="24"/>
          <w:szCs w:val="24"/>
        </w:rPr>
        <w:br/>
        <w:t>2) wspierania i upowszechniania kultury fizycznej;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3) działalności na rzecz dzieci i młodzieży, w tym wypoczynku dzieci i młodzieży;</w:t>
      </w:r>
    </w:p>
    <w:p w:rsidR="00952FCB" w:rsidRPr="001111CA" w:rsidRDefault="00952FCB" w:rsidP="005F1FB9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4) działań na rzecz integracji europejskiej oraz rozwijania kontaktów i współpracy między</w:t>
      </w:r>
      <w:r w:rsidR="005F1FB9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społeczeństwami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5) ochrony i promocji zdrowia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1111CA">
        <w:rPr>
          <w:rFonts w:ascii="Arial" w:hAnsi="Arial" w:cs="Arial"/>
          <w:sz w:val="24"/>
          <w:szCs w:val="24"/>
        </w:rPr>
        <w:t xml:space="preserve">Sposób realizacji programu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§ 7.1. Podmiotami realizującymi program są: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lastRenderedPageBreak/>
        <w:t>1) Rada Miejska w Sulejowie w zakresie kreowania kierunków współpracy gminy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z organizacjami oraz określenia wysokości środków przeznaczonych na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dofinansowanie zadań realizowanych przez organizacje.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2) Burmistrz Sulejowa w zakresie realizacji rocznego programu współpracy jako organ</w:t>
      </w:r>
      <w:r w:rsid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wykonawczy, a w szczególności poprzez: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ogłaszanie otwartych konkursów ofert na realizację zadań publicznych Gminy Sulejów oraz powoływanie Komisji Konkursowych,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wybieranie najkorzystniejszych ofert realizacji zadań publicznych na podstawie rekomendacji Komisji Konkursowych.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3) Organizacje pozarządowe w zakresie odpowiadającym działaniom gminy.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2. Burmistrz Sulejowa realizuje program współpracy przy pomocy pracowników Urzędu Miejskiego, którzy w jego imieniu podejmują działania w obszarze: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1) przygotowania i prowadzenia konkursów ofert dla organizacji na realizację zadań publicznych ze środków Gminy,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2) rozliczania organizacji z merytorycznego i finansowego wykonania zadań publicznych,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3) kontroli nad realizacją zadań publicznych wykonywanych przez organizacje pozarządowe,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4) podejmowania i prowadzenia bieżącej współpra</w:t>
      </w:r>
      <w:r w:rsidR="004A2E34" w:rsidRPr="001111CA">
        <w:rPr>
          <w:rFonts w:ascii="Arial" w:hAnsi="Arial" w:cs="Arial"/>
          <w:sz w:val="24"/>
          <w:szCs w:val="24"/>
        </w:rPr>
        <w:t xml:space="preserve">cy z organizacjami prowadzącymi </w:t>
      </w:r>
      <w:r w:rsidRPr="001111CA">
        <w:rPr>
          <w:rFonts w:ascii="Arial" w:hAnsi="Arial" w:cs="Arial"/>
          <w:sz w:val="24"/>
          <w:szCs w:val="24"/>
        </w:rPr>
        <w:t>działalność pożytku publicznego.</w:t>
      </w:r>
    </w:p>
    <w:p w:rsidR="004A2E34" w:rsidRPr="001111CA" w:rsidRDefault="004A2E34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8. Wysokość środków planowanych na realizację programu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§ 8. Na realizację programu planuje się przeznaczyć kwotę w wysokości 250.000,00 zł., która znajdzie swoje pokrycie w projekcie Uchwały Budżetowej Gminy Sulejów na rok 2021.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9. Okres realizacji programu, sposób oceny realizacji programu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§ 9.1. „Program współpracy Gminy Sulejów z organizacjami pozarządowymi oraz innymi podmiotami prowadzącymi działalność pożytku publicznego na rok 2021” - obowiązuje od 01.01.2021 r. do 31.12.2021 r.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2. Burmistrz Sulejowa przedłoży Radzie Miejskiej w terminie do dnia 30 kwietnia 2021 roku sprawozdanie z realizacji programu za rok poprze</w:t>
      </w:r>
      <w:r w:rsidR="001111CA">
        <w:rPr>
          <w:rFonts w:ascii="Arial" w:hAnsi="Arial" w:cs="Arial"/>
          <w:sz w:val="24"/>
          <w:szCs w:val="24"/>
        </w:rPr>
        <w:t xml:space="preserve">dni oraz opublikuje jego treść </w:t>
      </w:r>
      <w:r w:rsidRPr="001111CA">
        <w:rPr>
          <w:rFonts w:ascii="Arial" w:hAnsi="Arial" w:cs="Arial"/>
          <w:sz w:val="24"/>
          <w:szCs w:val="24"/>
        </w:rPr>
        <w:t>w Biuletynie Informacji Publicznej. Sprawozdanie zawierać będzie informacje na temat efektywności realizacji programu opartej w szczególności o analizę następujących wskaźników: liczba ofert złożonych przez organizacje pozarządowe na realizację zadań publicznych, z wyszczególnieniem ofert złożonych w drodze otwartych konkursów ofert. liczbę organizacji pozarządowych, z którymi zawarto umowy na realizację zadania publicznego;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liczba organizacji pozarządowych, którym zlecono realizację zadań publicznych;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liczbę zadań, których realizację zlecono organizacjom pozarządowym; wysokość środków finansowych przekazanych organizacjom pozarządowym z budżetu Gminy na realizację zadań publicznych;</w:t>
      </w:r>
      <w:r w:rsidR="004A2E34" w:rsidRP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udział środków własnych organizacji pozarządowych w realizacji zadań publicznych zleconych w drodze otwartych konkursów ofert;</w:t>
      </w:r>
      <w:r w:rsidR="001111CA">
        <w:rPr>
          <w:rFonts w:ascii="Arial" w:hAnsi="Arial" w:cs="Arial"/>
          <w:sz w:val="24"/>
          <w:szCs w:val="24"/>
        </w:rPr>
        <w:t xml:space="preserve"> </w:t>
      </w:r>
      <w:r w:rsidRPr="001111CA">
        <w:rPr>
          <w:rFonts w:ascii="Arial" w:hAnsi="Arial" w:cs="Arial"/>
          <w:sz w:val="24"/>
          <w:szCs w:val="24"/>
        </w:rPr>
        <w:t>liczbę form współpracy pozafinansowej gminy z organizacjami pozarządowymi.</w:t>
      </w:r>
      <w:r w:rsidRPr="001111CA">
        <w:rPr>
          <w:rFonts w:ascii="Arial" w:hAnsi="Arial" w:cs="Arial"/>
          <w:sz w:val="24"/>
          <w:szCs w:val="24"/>
        </w:rPr>
        <w:br/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10. Informacja o sposobie tworzenia programu oraz o przebiegu konsultacji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lastRenderedPageBreak/>
        <w:t>§ 10.1. Projekt programu współpracy na 2021 rok powstał na bazie programu  współpracy na 2020 rok oraz w oparciu o doświadczenia jego realizacji w latach ubiegłych.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2. Projekt programu został skonsultowany z organizacjami pozarządowymi w sposób określony w uchwale Nr V/29/2011 Rady Miejskiej w Sule</w:t>
      </w:r>
      <w:r w:rsidR="001111CA">
        <w:rPr>
          <w:rFonts w:ascii="Arial" w:hAnsi="Arial" w:cs="Arial"/>
          <w:sz w:val="24"/>
          <w:szCs w:val="24"/>
        </w:rPr>
        <w:t xml:space="preserve">jowie z dnia 25 lutego 2011 r. </w:t>
      </w:r>
      <w:r w:rsidRPr="001111CA">
        <w:rPr>
          <w:rFonts w:ascii="Arial" w:hAnsi="Arial" w:cs="Arial"/>
          <w:sz w:val="24"/>
          <w:szCs w:val="24"/>
        </w:rPr>
        <w:t xml:space="preserve">w sprawie określenia szczegółowych zasad konsultowania aktów prawa miejscowego.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3. Wyniki konsultacji mają charakter opiniodawczy.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11. Tryb powoływania i zasady działania komisji konkursowych do opiniowania ofert w otwartych konkursach ofert.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§ 11. 1. Burmistrz Sulejowa powołuje każdorazowo, w drodze zarządzenia, komisje konkursowe do zaopiniowania ofert złożonych w ramach otwartych konkursów ofert.</w:t>
      </w:r>
    </w:p>
    <w:p w:rsidR="00952FCB" w:rsidRPr="001111CA" w:rsidRDefault="004A2E34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2. </w:t>
      </w:r>
      <w:r w:rsidR="00952FCB" w:rsidRPr="001111CA">
        <w:rPr>
          <w:rFonts w:ascii="Arial" w:hAnsi="Arial" w:cs="Arial"/>
          <w:sz w:val="24"/>
          <w:szCs w:val="24"/>
        </w:rPr>
        <w:t xml:space="preserve">Funkcję przewodniczącego komisji konkursowej pełni jeden z przedstawicieli gminy, wskazany przez burmistrza. </w:t>
      </w:r>
    </w:p>
    <w:p w:rsidR="00952FCB" w:rsidRPr="001111CA" w:rsidRDefault="004A2E34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3. </w:t>
      </w:r>
      <w:r w:rsidR="00952FCB" w:rsidRPr="001111CA">
        <w:rPr>
          <w:rFonts w:ascii="Arial" w:hAnsi="Arial" w:cs="Arial"/>
          <w:sz w:val="24"/>
          <w:szCs w:val="24"/>
        </w:rPr>
        <w:t xml:space="preserve">Przedstawiciele gminy do komisji  powoływani są spośród pracowników urzędu gminy. </w:t>
      </w:r>
      <w:r w:rsidR="00952FCB" w:rsidRPr="001111CA">
        <w:rPr>
          <w:rFonts w:ascii="Arial" w:hAnsi="Arial" w:cs="Arial"/>
          <w:sz w:val="24"/>
          <w:szCs w:val="24"/>
        </w:rPr>
        <w:br/>
        <w:t xml:space="preserve">4. Członków komisji wskazanych przez organizacje pozarządowe oraz podmioty wymienione w art. 3 ust. 3 ustawy wybiera burmistrz spośród osób wskazanych przez organizacje pozarządowe lub podmioty wymienione w art. 3 ust. 3 ustawy, z wyłączeniem osób wskazanych przez organizacje pozarządowe lub podmioty wymienione w art. 3 ust. 3 ustawy, które złożyły ofertę w otwartym konkursie ofert.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5. Komisja konkursowa opiniuje oferty na posiedzeniach zwołanych przez przewodniczącego Komisji. </w:t>
      </w:r>
      <w:r w:rsidRPr="001111CA">
        <w:rPr>
          <w:rFonts w:ascii="Arial" w:hAnsi="Arial" w:cs="Arial"/>
          <w:sz w:val="24"/>
          <w:szCs w:val="24"/>
        </w:rPr>
        <w:br/>
        <w:t xml:space="preserve">6 . W przypadku nieobecności członka komisji posiedzenie odbywa się w zmniejszonym składzie, pod warunkiem że bierze w nim udział co najmniej połowa jej składu, lecz nie mniej niż dwóch członków. </w:t>
      </w:r>
      <w:r w:rsidRPr="001111CA">
        <w:rPr>
          <w:rFonts w:ascii="Arial" w:hAnsi="Arial" w:cs="Arial"/>
          <w:sz w:val="24"/>
          <w:szCs w:val="24"/>
        </w:rPr>
        <w:br/>
        <w:t xml:space="preserve">7. Komisja podejmuje rozstrzygnięcia zwykłą większością głosów. </w:t>
      </w:r>
      <w:r w:rsidRPr="001111CA">
        <w:rPr>
          <w:rFonts w:ascii="Arial" w:hAnsi="Arial" w:cs="Arial"/>
          <w:sz w:val="24"/>
          <w:szCs w:val="24"/>
        </w:rPr>
        <w:br/>
        <w:t>8. W przypadku równej liczby głosów decyduje głos przewodniczącego.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§ 12. 1. Komisja konkursowa opiniuje oferty pod względem ich poprawności formalnej oraz pod względem merytorycznym, zgodnie z kry</w:t>
      </w:r>
      <w:r w:rsidR="00CA20DD">
        <w:rPr>
          <w:rFonts w:ascii="Arial" w:hAnsi="Arial" w:cs="Arial"/>
          <w:sz w:val="24"/>
          <w:szCs w:val="24"/>
        </w:rPr>
        <w:t xml:space="preserve">teriami i warunkami wskazanymi </w:t>
      </w:r>
      <w:r w:rsidRPr="001111CA">
        <w:rPr>
          <w:rFonts w:ascii="Arial" w:hAnsi="Arial" w:cs="Arial"/>
          <w:sz w:val="24"/>
          <w:szCs w:val="24"/>
        </w:rPr>
        <w:t xml:space="preserve">w ogłoszeniu otwartego konkursu ofert. 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2. Z prac komisji konkursowej sporządza się protokół obejmujący w szczególności: </w:t>
      </w:r>
      <w:r w:rsidRPr="001111CA">
        <w:rPr>
          <w:rFonts w:ascii="Arial" w:hAnsi="Arial" w:cs="Arial"/>
          <w:sz w:val="24"/>
          <w:szCs w:val="24"/>
        </w:rPr>
        <w:br/>
        <w:t>1) datę posiedzenia komisji;</w:t>
      </w:r>
      <w:r w:rsidRPr="001111CA">
        <w:rPr>
          <w:rFonts w:ascii="Arial" w:hAnsi="Arial" w:cs="Arial"/>
          <w:sz w:val="24"/>
          <w:szCs w:val="24"/>
        </w:rPr>
        <w:br/>
        <w:t xml:space="preserve">2) wykaz obecnych na posiedzeniu członków komisji; </w:t>
      </w:r>
      <w:r w:rsidRPr="001111CA">
        <w:rPr>
          <w:rFonts w:ascii="Arial" w:hAnsi="Arial" w:cs="Arial"/>
          <w:sz w:val="24"/>
          <w:szCs w:val="24"/>
        </w:rPr>
        <w:br/>
        <w:t>3) wykaz złożonych ofert z zaznaczeniem ich ilości;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4) adnotację o przyjęciu protokołu przez komisję;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5) podpisy członków komisji;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6) opinie i uwagi członków komisji dotyczące złożonych ofert.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3. Burmistrz Sulejowa po zapoznaniu się z protokołe</w:t>
      </w:r>
      <w:r w:rsidR="004A2E34" w:rsidRPr="001111CA">
        <w:rPr>
          <w:rFonts w:ascii="Arial" w:hAnsi="Arial" w:cs="Arial"/>
          <w:sz w:val="24"/>
          <w:szCs w:val="24"/>
        </w:rPr>
        <w:t xml:space="preserve">m podejmuje ostateczną decyzję </w:t>
      </w:r>
      <w:r w:rsidRPr="001111CA">
        <w:rPr>
          <w:rFonts w:ascii="Arial" w:hAnsi="Arial" w:cs="Arial"/>
          <w:sz w:val="24"/>
          <w:szCs w:val="24"/>
        </w:rPr>
        <w:t>o wyborze oferty i wysokości przyznanej dotacji.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4. Informację o wynikach otwartego konkursu ofert będą podane do publicznej wiadomości w Biuletynie Informacji Publicznej oraz na tablicy ogłoszeń w budynku Urzędu Miejskiego w Sulejowie.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</w:p>
    <w:p w:rsidR="00952FCB" w:rsidRPr="001111CA" w:rsidRDefault="00F02088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12</w:t>
      </w:r>
      <w:r w:rsidR="00952FCB" w:rsidRPr="001111CA">
        <w:rPr>
          <w:rFonts w:ascii="Arial" w:hAnsi="Arial" w:cs="Arial"/>
          <w:sz w:val="24"/>
          <w:szCs w:val="24"/>
        </w:rPr>
        <w:t>. Oferty na realizację zadań publicznych z inicjatywy organizacji pozarządowych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§ 13.1. Zgodnie z art. 12 ustawy Burmistrz rozpatruje celowość realizacji przedstawionych zadań i w ciągu 30 dni od daty złożenia oferty informuje o podjętej decyzji. W przypadku stwierdzenia celowości realizacji określonego zadania </w:t>
      </w:r>
      <w:r w:rsidRPr="001111CA">
        <w:rPr>
          <w:rFonts w:ascii="Arial" w:hAnsi="Arial" w:cs="Arial"/>
          <w:sz w:val="24"/>
          <w:szCs w:val="24"/>
        </w:rPr>
        <w:lastRenderedPageBreak/>
        <w:t>powiadamia składającego ofertę o trybie zlecenia zadania publiczneg</w:t>
      </w:r>
      <w:r w:rsidR="00CA20DD">
        <w:rPr>
          <w:rFonts w:ascii="Arial" w:hAnsi="Arial" w:cs="Arial"/>
          <w:sz w:val="24"/>
          <w:szCs w:val="24"/>
        </w:rPr>
        <w:t xml:space="preserve">o w drodze konkursu ofert oraz </w:t>
      </w:r>
      <w:r w:rsidRPr="001111CA">
        <w:rPr>
          <w:rFonts w:ascii="Arial" w:hAnsi="Arial" w:cs="Arial"/>
          <w:sz w:val="24"/>
          <w:szCs w:val="24"/>
        </w:rPr>
        <w:t>o terminie ogłoszenia otwartego konkursu ofert.</w:t>
      </w:r>
    </w:p>
    <w:p w:rsidR="00952FCB" w:rsidRPr="001111CA" w:rsidRDefault="00952FCB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>2. Na podstawie oferty realizacji zadania publicznego, o której mowa w art. 14 ustawy, złożonej przez organizacje pozarządowe, Burmistrz Sulejowa uznając celowość realizacji tego zadania, może zlecić organizacji pozarządowej, z pominięciem otwartego konkursu ofert, realizację zadania publicznego o charakterze lokalnym lub regionalnym, spełniającego łącznie następujące warunki:</w:t>
      </w:r>
    </w:p>
    <w:p w:rsidR="00952FCB" w:rsidRPr="001111CA" w:rsidRDefault="004A2E34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1) </w:t>
      </w:r>
      <w:r w:rsidR="00952FCB" w:rsidRPr="001111CA">
        <w:rPr>
          <w:rFonts w:ascii="Arial" w:hAnsi="Arial" w:cs="Arial"/>
          <w:sz w:val="24"/>
          <w:szCs w:val="24"/>
        </w:rPr>
        <w:t>wysokość dofinansowania lub finansowania zadania publi</w:t>
      </w:r>
      <w:r w:rsidR="00CA20DD">
        <w:rPr>
          <w:rFonts w:ascii="Arial" w:hAnsi="Arial" w:cs="Arial"/>
          <w:sz w:val="24"/>
          <w:szCs w:val="24"/>
        </w:rPr>
        <w:t xml:space="preserve">cznego nie przekracza kwoty </w:t>
      </w:r>
      <w:r w:rsidRPr="001111CA">
        <w:rPr>
          <w:rFonts w:ascii="Arial" w:hAnsi="Arial" w:cs="Arial"/>
          <w:sz w:val="24"/>
          <w:szCs w:val="24"/>
        </w:rPr>
        <w:t xml:space="preserve">10 </w:t>
      </w:r>
      <w:r w:rsidR="00952FCB" w:rsidRPr="001111CA">
        <w:rPr>
          <w:rFonts w:ascii="Arial" w:hAnsi="Arial" w:cs="Arial"/>
          <w:sz w:val="24"/>
          <w:szCs w:val="24"/>
        </w:rPr>
        <w:t>000.00 zł;</w:t>
      </w:r>
    </w:p>
    <w:p w:rsidR="00952FCB" w:rsidRPr="001111CA" w:rsidRDefault="004A2E34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2) </w:t>
      </w:r>
      <w:r w:rsidR="00952FCB" w:rsidRPr="001111CA">
        <w:rPr>
          <w:rFonts w:ascii="Arial" w:hAnsi="Arial" w:cs="Arial"/>
          <w:sz w:val="24"/>
          <w:szCs w:val="24"/>
        </w:rPr>
        <w:t>zadanie publiczne ma być realizowane w okresie nie dłuższym niż 90 dni.</w:t>
      </w:r>
    </w:p>
    <w:p w:rsidR="007F3BBA" w:rsidRPr="001111CA" w:rsidRDefault="004A2E34" w:rsidP="00952FCB">
      <w:pPr>
        <w:pStyle w:val="Bezodstpw"/>
        <w:rPr>
          <w:rFonts w:ascii="Arial" w:hAnsi="Arial" w:cs="Arial"/>
          <w:sz w:val="24"/>
          <w:szCs w:val="24"/>
        </w:rPr>
      </w:pPr>
      <w:r w:rsidRPr="001111CA">
        <w:rPr>
          <w:rFonts w:ascii="Arial" w:hAnsi="Arial" w:cs="Arial"/>
          <w:sz w:val="24"/>
          <w:szCs w:val="24"/>
        </w:rPr>
        <w:t xml:space="preserve">3) </w:t>
      </w:r>
      <w:r w:rsidR="00952FCB" w:rsidRPr="001111CA">
        <w:rPr>
          <w:rFonts w:ascii="Arial" w:hAnsi="Arial" w:cs="Arial"/>
          <w:sz w:val="24"/>
          <w:szCs w:val="24"/>
        </w:rPr>
        <w:t>Burmistrz Sulejowa uznając celowość realizacji zadania publicznego z pominięciem otwartego konkursu ofert stosuje przepisy art. 19a ustawy o pożytku publicznym i o wolontariacie. Warunkiem przyznania dotacji w takiej formie jest zabezpieczenie na ten cel środków finansowych w budżecie Gminy.</w:t>
      </w:r>
    </w:p>
    <w:sectPr w:rsidR="007F3BBA" w:rsidRPr="0011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401"/>
    <w:multiLevelType w:val="hybridMultilevel"/>
    <w:tmpl w:val="418039C0"/>
    <w:lvl w:ilvl="0" w:tplc="9AD20B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0A04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5C2E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F1D64"/>
    <w:multiLevelType w:val="hybridMultilevel"/>
    <w:tmpl w:val="745C77D4"/>
    <w:lvl w:ilvl="0" w:tplc="92705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40B7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4">
    <w:nsid w:val="601972D6"/>
    <w:multiLevelType w:val="hybridMultilevel"/>
    <w:tmpl w:val="79D453C2"/>
    <w:lvl w:ilvl="0" w:tplc="9910AA8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5E"/>
    <w:rsid w:val="001111CA"/>
    <w:rsid w:val="0028585E"/>
    <w:rsid w:val="004A2E34"/>
    <w:rsid w:val="00516285"/>
    <w:rsid w:val="005F1FB9"/>
    <w:rsid w:val="00633AC9"/>
    <w:rsid w:val="006D6CB8"/>
    <w:rsid w:val="007F3BBA"/>
    <w:rsid w:val="008A1900"/>
    <w:rsid w:val="008B3B3F"/>
    <w:rsid w:val="00952FCB"/>
    <w:rsid w:val="009552FF"/>
    <w:rsid w:val="00A92432"/>
    <w:rsid w:val="00AE1EA6"/>
    <w:rsid w:val="00C916B9"/>
    <w:rsid w:val="00CA20DD"/>
    <w:rsid w:val="00D76AB0"/>
    <w:rsid w:val="00E955F6"/>
    <w:rsid w:val="00ED5B67"/>
    <w:rsid w:val="00F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A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952FCB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nhideWhenUsed/>
    <w:rsid w:val="0095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2FCB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FCB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FC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FCB"/>
    <w:rPr>
      <w:rFonts w:ascii="Calibri" w:eastAsia="Calibri" w:hAnsi="Calibri" w:cs="Times New Roman"/>
    </w:rPr>
  </w:style>
  <w:style w:type="paragraph" w:customStyle="1" w:styleId="Domylnie1">
    <w:name w:val="Domyślnie1"/>
    <w:basedOn w:val="Normalny"/>
    <w:rsid w:val="00952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952F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FCB"/>
    <w:rPr>
      <w:b/>
      <w:bCs/>
    </w:rPr>
  </w:style>
  <w:style w:type="paragraph" w:styleId="Bezodstpw">
    <w:name w:val="No Spacing"/>
    <w:uiPriority w:val="1"/>
    <w:qFormat/>
    <w:rsid w:val="00952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A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952FCB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nhideWhenUsed/>
    <w:rsid w:val="0095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2FCB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FCB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FC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FCB"/>
    <w:rPr>
      <w:rFonts w:ascii="Calibri" w:eastAsia="Calibri" w:hAnsi="Calibri" w:cs="Times New Roman"/>
    </w:rPr>
  </w:style>
  <w:style w:type="paragraph" w:customStyle="1" w:styleId="Domylnie1">
    <w:name w:val="Domyślnie1"/>
    <w:basedOn w:val="Normalny"/>
    <w:rsid w:val="00952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952F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FCB"/>
    <w:rPr>
      <w:b/>
      <w:bCs/>
    </w:rPr>
  </w:style>
  <w:style w:type="paragraph" w:styleId="Bezodstpw">
    <w:name w:val="No Spacing"/>
    <w:uiPriority w:val="1"/>
    <w:qFormat/>
    <w:rsid w:val="00952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cp:lastPrinted>2021-02-08T10:33:00Z</cp:lastPrinted>
  <dcterms:created xsi:type="dcterms:W3CDTF">2021-03-30T09:28:00Z</dcterms:created>
  <dcterms:modified xsi:type="dcterms:W3CDTF">2021-03-30T09:28:00Z</dcterms:modified>
</cp:coreProperties>
</file>