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7B1DE" w14:textId="653D4E78" w:rsidR="003777E2" w:rsidRPr="000823C7" w:rsidRDefault="00842BC5" w:rsidP="000823C7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0823C7">
        <w:rPr>
          <w:rFonts w:ascii="Arial" w:hAnsi="Arial" w:cs="Arial"/>
          <w:b/>
          <w:bCs/>
          <w:color w:val="auto"/>
        </w:rPr>
        <w:t xml:space="preserve">UCHWAŁA NR  </w:t>
      </w:r>
      <w:r w:rsidR="007E4C40" w:rsidRPr="000823C7">
        <w:rPr>
          <w:rFonts w:ascii="Arial" w:hAnsi="Arial" w:cs="Arial"/>
          <w:b/>
          <w:bCs/>
          <w:color w:val="auto"/>
        </w:rPr>
        <w:t>XXXV/330/2021</w:t>
      </w:r>
    </w:p>
    <w:p w14:paraId="0EDF76CE" w14:textId="77777777" w:rsidR="003777E2" w:rsidRPr="000823C7" w:rsidRDefault="003777E2" w:rsidP="000823C7">
      <w:pPr>
        <w:pStyle w:val="Nagwek1"/>
        <w:spacing w:before="0"/>
        <w:jc w:val="center"/>
        <w:rPr>
          <w:rFonts w:ascii="Arial" w:hAnsi="Arial" w:cs="Arial"/>
          <w:b/>
          <w:bCs/>
          <w:color w:val="auto"/>
        </w:rPr>
      </w:pPr>
      <w:r w:rsidRPr="000823C7">
        <w:rPr>
          <w:rFonts w:ascii="Arial" w:hAnsi="Arial" w:cs="Arial"/>
          <w:b/>
          <w:bCs/>
          <w:color w:val="auto"/>
        </w:rPr>
        <w:t>RADY MIEJSKIEJ W SULEJOWIE</w:t>
      </w:r>
    </w:p>
    <w:p w14:paraId="246C7040" w14:textId="09656841" w:rsidR="003777E2" w:rsidRPr="000823C7" w:rsidRDefault="00A83BEE" w:rsidP="000823C7">
      <w:pPr>
        <w:pStyle w:val="Nagwek1"/>
        <w:spacing w:before="0"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0823C7">
        <w:rPr>
          <w:rFonts w:ascii="Arial" w:hAnsi="Arial" w:cs="Arial"/>
          <w:color w:val="auto"/>
          <w:sz w:val="24"/>
          <w:szCs w:val="24"/>
        </w:rPr>
        <w:t>z dnia</w:t>
      </w:r>
      <w:r w:rsidR="007E4C40" w:rsidRPr="000823C7">
        <w:rPr>
          <w:rFonts w:ascii="Arial" w:hAnsi="Arial" w:cs="Arial"/>
          <w:color w:val="auto"/>
          <w:sz w:val="24"/>
          <w:szCs w:val="24"/>
        </w:rPr>
        <w:t xml:space="preserve"> 25 maja </w:t>
      </w:r>
      <w:r w:rsidR="00842BC5" w:rsidRPr="000823C7">
        <w:rPr>
          <w:rFonts w:ascii="Arial" w:hAnsi="Arial" w:cs="Arial"/>
          <w:color w:val="auto"/>
          <w:sz w:val="24"/>
          <w:szCs w:val="24"/>
        </w:rPr>
        <w:t>2021</w:t>
      </w:r>
      <w:r w:rsidR="003777E2" w:rsidRPr="000823C7">
        <w:rPr>
          <w:rFonts w:ascii="Arial" w:hAnsi="Arial" w:cs="Arial"/>
          <w:color w:val="auto"/>
          <w:sz w:val="24"/>
          <w:szCs w:val="24"/>
        </w:rPr>
        <w:t xml:space="preserve"> r.</w:t>
      </w:r>
    </w:p>
    <w:p w14:paraId="6F1B1F70" w14:textId="77777777" w:rsidR="003777E2" w:rsidRPr="000823C7" w:rsidRDefault="003777E2" w:rsidP="00082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w sprawie wprowadzenia Programu Współpracy Gminy Sulejów</w:t>
      </w:r>
    </w:p>
    <w:p w14:paraId="42AB6957" w14:textId="125D4621" w:rsidR="003777E2" w:rsidRPr="000823C7" w:rsidRDefault="003777E2" w:rsidP="000823C7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z Or</w:t>
      </w:r>
      <w:r w:rsidR="00842BC5" w:rsidRPr="000823C7">
        <w:rPr>
          <w:rFonts w:ascii="Arial" w:hAnsi="Arial" w:cs="Arial"/>
          <w:b/>
          <w:sz w:val="24"/>
          <w:szCs w:val="24"/>
        </w:rPr>
        <w:t>ganizacjami Pozarządowymi na</w:t>
      </w:r>
      <w:r w:rsidR="00501081" w:rsidRPr="000823C7">
        <w:rPr>
          <w:rFonts w:ascii="Arial" w:hAnsi="Arial" w:cs="Arial"/>
          <w:b/>
          <w:sz w:val="24"/>
          <w:szCs w:val="24"/>
        </w:rPr>
        <w:t xml:space="preserve"> 2021</w:t>
      </w:r>
      <w:r w:rsidR="00FA72B9" w:rsidRPr="000823C7">
        <w:rPr>
          <w:rFonts w:ascii="Arial" w:hAnsi="Arial" w:cs="Arial"/>
          <w:b/>
          <w:sz w:val="24"/>
          <w:szCs w:val="24"/>
        </w:rPr>
        <w:t xml:space="preserve"> rok</w:t>
      </w:r>
    </w:p>
    <w:p w14:paraId="44F4F4AA" w14:textId="77777777" w:rsidR="00021A3A" w:rsidRPr="000823C7" w:rsidRDefault="00455DDA" w:rsidP="001E6891">
      <w:pPr>
        <w:rPr>
          <w:rFonts w:ascii="Arial" w:hAnsi="Arial" w:cs="Arial"/>
          <w:sz w:val="24"/>
          <w:szCs w:val="24"/>
        </w:rPr>
      </w:pPr>
      <w:r w:rsidRPr="000823C7">
        <w:rPr>
          <w:rFonts w:ascii="Arial" w:hAnsi="Arial" w:cs="Arial"/>
          <w:sz w:val="24"/>
          <w:szCs w:val="24"/>
        </w:rPr>
        <w:t xml:space="preserve">Na podstawie art. 40 ust. 1 i art. 41 ust.1 ustawy z dnia 8 marca 1990 r. </w:t>
      </w:r>
      <w:r w:rsidRPr="000823C7">
        <w:rPr>
          <w:rFonts w:ascii="Arial" w:hAnsi="Arial" w:cs="Arial"/>
          <w:sz w:val="24"/>
          <w:szCs w:val="24"/>
        </w:rPr>
        <w:br/>
        <w:t xml:space="preserve">o samorządzie gminnym   (tekst jednolity: Dz.U. z 2020 r., poz. 713; poz. 1378),  </w:t>
      </w:r>
      <w:r w:rsidR="003777E2" w:rsidRPr="000823C7">
        <w:rPr>
          <w:rFonts w:ascii="Arial" w:hAnsi="Arial" w:cs="Arial"/>
          <w:sz w:val="24"/>
          <w:szCs w:val="24"/>
        </w:rPr>
        <w:t>oraz art. 5a ust. 1</w:t>
      </w:r>
      <w:r w:rsidR="00A1781E" w:rsidRPr="000823C7">
        <w:rPr>
          <w:rFonts w:ascii="Arial" w:hAnsi="Arial" w:cs="Arial"/>
          <w:sz w:val="24"/>
          <w:szCs w:val="24"/>
        </w:rPr>
        <w:t xml:space="preserve"> i 4</w:t>
      </w:r>
      <w:r w:rsidR="003777E2" w:rsidRPr="000823C7">
        <w:rPr>
          <w:rFonts w:ascii="Arial" w:hAnsi="Arial" w:cs="Arial"/>
          <w:sz w:val="24"/>
          <w:szCs w:val="24"/>
        </w:rPr>
        <w:t xml:space="preserve"> ustawy z dnia 24 kwietnia 2003 roku o działalności pożytku publicznego </w:t>
      </w:r>
      <w:r w:rsidRPr="000823C7">
        <w:rPr>
          <w:rFonts w:ascii="Arial" w:hAnsi="Arial" w:cs="Arial"/>
          <w:sz w:val="24"/>
          <w:szCs w:val="24"/>
        </w:rPr>
        <w:br/>
        <w:t>i o wolontariacie (tekst jednolity:</w:t>
      </w:r>
      <w:r w:rsidR="00E551EF" w:rsidRPr="000823C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E551EF" w:rsidRPr="000823C7">
          <w:rPr>
            <w:rFonts w:ascii="Arial" w:hAnsi="Arial" w:cs="Arial"/>
            <w:sz w:val="24"/>
            <w:szCs w:val="24"/>
          </w:rPr>
          <w:t>Dz.U. z 2020 r.</w:t>
        </w:r>
        <w:r w:rsidR="00F960F3" w:rsidRPr="000823C7">
          <w:rPr>
            <w:rFonts w:ascii="Arial" w:hAnsi="Arial" w:cs="Arial"/>
            <w:sz w:val="24"/>
            <w:szCs w:val="24"/>
          </w:rPr>
          <w:t xml:space="preserve"> </w:t>
        </w:r>
        <w:r w:rsidR="00C352EA" w:rsidRPr="000823C7">
          <w:rPr>
            <w:rFonts w:ascii="Arial" w:hAnsi="Arial" w:cs="Arial"/>
            <w:sz w:val="24"/>
            <w:szCs w:val="24"/>
          </w:rPr>
          <w:t>poz. 1057</w:t>
        </w:r>
        <w:r w:rsidR="003777E2" w:rsidRPr="000823C7">
          <w:rPr>
            <w:rFonts w:ascii="Arial" w:hAnsi="Arial" w:cs="Arial"/>
            <w:sz w:val="24"/>
            <w:szCs w:val="24"/>
          </w:rPr>
          <w:t>)</w:t>
        </w:r>
      </w:hyperlink>
      <w:r w:rsidRPr="000823C7">
        <w:rPr>
          <w:rFonts w:ascii="Arial" w:hAnsi="Arial" w:cs="Arial"/>
          <w:sz w:val="24"/>
          <w:szCs w:val="24"/>
        </w:rPr>
        <w:t xml:space="preserve"> Rada Miejska w Sulejowie uchwala, co następuje:</w:t>
      </w:r>
    </w:p>
    <w:p w14:paraId="045AF13B" w14:textId="77777777" w:rsidR="00E2459B" w:rsidRPr="000823C7" w:rsidRDefault="003777E2" w:rsidP="000823C7">
      <w:pPr>
        <w:ind w:firstLine="709"/>
        <w:rPr>
          <w:rFonts w:ascii="Arial" w:hAnsi="Arial" w:cs="Arial"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§ 1</w:t>
      </w:r>
      <w:r w:rsidRPr="000823C7">
        <w:rPr>
          <w:rFonts w:ascii="Arial" w:hAnsi="Arial" w:cs="Arial"/>
          <w:sz w:val="24"/>
          <w:szCs w:val="24"/>
        </w:rPr>
        <w:t>.</w:t>
      </w:r>
      <w:r w:rsidR="00842BC5" w:rsidRPr="000823C7">
        <w:rPr>
          <w:rFonts w:ascii="Arial" w:hAnsi="Arial" w:cs="Arial"/>
          <w:sz w:val="24"/>
          <w:szCs w:val="24"/>
        </w:rPr>
        <w:t xml:space="preserve"> </w:t>
      </w:r>
      <w:r w:rsidRPr="000823C7">
        <w:rPr>
          <w:rFonts w:ascii="Arial" w:hAnsi="Arial" w:cs="Arial"/>
          <w:sz w:val="24"/>
          <w:szCs w:val="24"/>
        </w:rPr>
        <w:t>Uchwala się Program Współpracy Gminy Sulejów z Or</w:t>
      </w:r>
      <w:r w:rsidR="00842BC5" w:rsidRPr="000823C7">
        <w:rPr>
          <w:rFonts w:ascii="Arial" w:hAnsi="Arial" w:cs="Arial"/>
          <w:sz w:val="24"/>
          <w:szCs w:val="24"/>
        </w:rPr>
        <w:t xml:space="preserve">ganizacjami </w:t>
      </w:r>
      <w:r w:rsidR="00D4469D" w:rsidRPr="000823C7">
        <w:rPr>
          <w:rFonts w:ascii="Arial" w:hAnsi="Arial" w:cs="Arial"/>
          <w:sz w:val="24"/>
          <w:szCs w:val="24"/>
        </w:rPr>
        <w:t>P</w:t>
      </w:r>
      <w:r w:rsidR="00842BC5" w:rsidRPr="000823C7">
        <w:rPr>
          <w:rFonts w:ascii="Arial" w:hAnsi="Arial" w:cs="Arial"/>
          <w:sz w:val="24"/>
          <w:szCs w:val="24"/>
        </w:rPr>
        <w:t>ozarządowymi na</w:t>
      </w:r>
      <w:r w:rsidR="00501081" w:rsidRPr="000823C7">
        <w:rPr>
          <w:rFonts w:ascii="Arial" w:hAnsi="Arial" w:cs="Arial"/>
          <w:sz w:val="24"/>
          <w:szCs w:val="24"/>
        </w:rPr>
        <w:t xml:space="preserve"> 2021</w:t>
      </w:r>
      <w:r w:rsidR="004B44BA" w:rsidRPr="000823C7">
        <w:rPr>
          <w:rFonts w:ascii="Arial" w:hAnsi="Arial" w:cs="Arial"/>
          <w:sz w:val="24"/>
          <w:szCs w:val="24"/>
        </w:rPr>
        <w:t xml:space="preserve"> rok</w:t>
      </w:r>
      <w:r w:rsidRPr="000823C7">
        <w:rPr>
          <w:rFonts w:ascii="Arial" w:hAnsi="Arial" w:cs="Arial"/>
          <w:sz w:val="24"/>
          <w:szCs w:val="24"/>
        </w:rPr>
        <w:t>, w brzmieniu określonym w załączniku do niniejszej uchwały.</w:t>
      </w:r>
    </w:p>
    <w:p w14:paraId="2FE5253F" w14:textId="432AD7A1" w:rsidR="00455DDA" w:rsidRPr="000823C7" w:rsidRDefault="003777E2" w:rsidP="000823C7">
      <w:pPr>
        <w:pStyle w:val="Bezodstpw"/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§ 2.</w:t>
      </w:r>
      <w:r w:rsidR="00246117" w:rsidRPr="000823C7">
        <w:rPr>
          <w:rFonts w:ascii="Arial" w:hAnsi="Arial" w:cs="Arial"/>
          <w:sz w:val="24"/>
          <w:szCs w:val="24"/>
        </w:rPr>
        <w:t xml:space="preserve"> </w:t>
      </w:r>
      <w:r w:rsidRPr="000823C7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04D2C04D" w14:textId="77777777" w:rsidR="00455DDA" w:rsidRPr="000823C7" w:rsidRDefault="00455DDA" w:rsidP="000823C7">
      <w:pPr>
        <w:spacing w:after="240" w:line="360" w:lineRule="auto"/>
        <w:ind w:firstLine="709"/>
        <w:rPr>
          <w:rFonts w:ascii="Arial" w:hAnsi="Arial" w:cs="Arial"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§ 3.</w:t>
      </w:r>
      <w:r w:rsidRPr="000823C7">
        <w:rPr>
          <w:rFonts w:ascii="Arial" w:hAnsi="Arial" w:cs="Arial"/>
          <w:sz w:val="24"/>
          <w:szCs w:val="24"/>
        </w:rPr>
        <w:t xml:space="preserve"> </w:t>
      </w:r>
      <w:r w:rsidR="00FA72B9" w:rsidRPr="000823C7">
        <w:rPr>
          <w:rFonts w:ascii="Arial" w:hAnsi="Arial" w:cs="Arial"/>
          <w:sz w:val="24"/>
          <w:szCs w:val="24"/>
        </w:rPr>
        <w:t>Traci moc uchwała XXXIII/304/2021 z dnia 29 marca 2021 r</w:t>
      </w:r>
      <w:r w:rsidRPr="000823C7">
        <w:rPr>
          <w:rFonts w:ascii="Arial" w:hAnsi="Arial" w:cs="Arial"/>
          <w:sz w:val="24"/>
          <w:szCs w:val="24"/>
        </w:rPr>
        <w:t>.</w:t>
      </w:r>
      <w:r w:rsidR="00FA72B9" w:rsidRPr="000823C7">
        <w:rPr>
          <w:rFonts w:ascii="Arial" w:hAnsi="Arial" w:cs="Arial"/>
          <w:sz w:val="24"/>
          <w:szCs w:val="24"/>
        </w:rPr>
        <w:t xml:space="preserve"> w sprawie wprowadzenia Programu Współpracy Gminy Sulejów z Organizacjami Pozarządowymi na 2021 rok.</w:t>
      </w:r>
    </w:p>
    <w:p w14:paraId="4C71529A" w14:textId="06664FBC" w:rsidR="009E626B" w:rsidRDefault="00455DDA" w:rsidP="000823C7">
      <w:pPr>
        <w:spacing w:after="600" w:line="360" w:lineRule="auto"/>
        <w:ind w:firstLine="567"/>
        <w:rPr>
          <w:rFonts w:ascii="Arial" w:hAnsi="Arial" w:cs="Arial"/>
          <w:sz w:val="24"/>
          <w:szCs w:val="24"/>
        </w:rPr>
      </w:pPr>
      <w:r w:rsidRPr="000823C7">
        <w:rPr>
          <w:rFonts w:ascii="Arial" w:hAnsi="Arial" w:cs="Arial"/>
          <w:b/>
          <w:sz w:val="24"/>
          <w:szCs w:val="24"/>
        </w:rPr>
        <w:t>§ 4</w:t>
      </w:r>
      <w:r w:rsidR="003777E2" w:rsidRPr="000823C7">
        <w:rPr>
          <w:rFonts w:ascii="Arial" w:hAnsi="Arial" w:cs="Arial"/>
          <w:b/>
          <w:sz w:val="24"/>
          <w:szCs w:val="24"/>
        </w:rPr>
        <w:t>.</w:t>
      </w:r>
      <w:r w:rsidR="003777E2" w:rsidRPr="000823C7">
        <w:rPr>
          <w:rFonts w:ascii="Arial" w:hAnsi="Arial" w:cs="Arial"/>
          <w:sz w:val="24"/>
          <w:szCs w:val="24"/>
        </w:rPr>
        <w:t xml:space="preserve"> </w:t>
      </w:r>
      <w:r w:rsidR="00842BC5" w:rsidRPr="000823C7">
        <w:rPr>
          <w:rFonts w:ascii="Arial" w:hAnsi="Arial" w:cs="Arial"/>
          <w:sz w:val="24"/>
          <w:szCs w:val="24"/>
        </w:rPr>
        <w:t>Uchwała wchodzi w życie z po upływie 14 dni od dnia ogłoszenia w Dzienniku Urzędowym Województwa Łódzkiego.</w:t>
      </w:r>
    </w:p>
    <w:p w14:paraId="2D3D0E7A" w14:textId="77777777" w:rsidR="000823C7" w:rsidRDefault="000823C7" w:rsidP="000823C7">
      <w:pPr>
        <w:autoSpaceDE w:val="0"/>
        <w:autoSpaceDN w:val="0"/>
        <w:adjustRightInd w:val="0"/>
        <w:spacing w:after="240" w:line="240" w:lineRule="auto"/>
        <w:ind w:firstLine="552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Przewodniczący Rady</w:t>
      </w:r>
    </w:p>
    <w:p w14:paraId="1E0D983F" w14:textId="13D0C969" w:rsidR="00DB5C93" w:rsidRDefault="000823C7" w:rsidP="000823C7">
      <w:pPr>
        <w:autoSpaceDE w:val="0"/>
        <w:autoSpaceDN w:val="0"/>
        <w:adjustRightInd w:val="0"/>
        <w:spacing w:after="480" w:line="240" w:lineRule="auto"/>
        <w:ind w:firstLine="552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/-/ Bartosz Borkowski</w:t>
      </w:r>
    </w:p>
    <w:p w14:paraId="4BCB6A0E" w14:textId="77777777" w:rsidR="00DB5C93" w:rsidRDefault="00DB5C9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E852E21" w14:textId="77777777" w:rsidR="00DB5C93" w:rsidRPr="00C375DB" w:rsidRDefault="00DB5C93" w:rsidP="00DB5C93">
      <w:pPr>
        <w:spacing w:after="0" w:line="360" w:lineRule="auto"/>
        <w:ind w:left="5103"/>
        <w:rPr>
          <w:rFonts w:ascii="Arial" w:hAnsi="Arial" w:cs="Arial"/>
          <w:b/>
          <w:bCs/>
          <w:i/>
          <w:sz w:val="20"/>
          <w:szCs w:val="20"/>
        </w:rPr>
      </w:pPr>
      <w:r w:rsidRPr="00C375DB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Załącznik </w:t>
      </w:r>
      <w:r w:rsidRPr="00C375DB">
        <w:rPr>
          <w:rFonts w:ascii="Arial" w:hAnsi="Arial" w:cs="Arial"/>
          <w:b/>
          <w:bCs/>
          <w:i/>
          <w:sz w:val="20"/>
          <w:szCs w:val="20"/>
        </w:rPr>
        <w:br/>
        <w:t xml:space="preserve">do Uchwały NR XXXV/330/2021 </w:t>
      </w:r>
    </w:p>
    <w:p w14:paraId="06478E1F" w14:textId="77777777" w:rsidR="00DB5C93" w:rsidRPr="00C375DB" w:rsidRDefault="00DB5C93" w:rsidP="00DB5C93">
      <w:pPr>
        <w:spacing w:after="0" w:line="360" w:lineRule="auto"/>
        <w:ind w:left="5103"/>
        <w:rPr>
          <w:rFonts w:ascii="Arial" w:hAnsi="Arial" w:cs="Arial"/>
          <w:b/>
          <w:bCs/>
          <w:i/>
          <w:sz w:val="20"/>
          <w:szCs w:val="20"/>
        </w:rPr>
      </w:pPr>
      <w:r w:rsidRPr="00C375DB">
        <w:rPr>
          <w:rFonts w:ascii="Arial" w:hAnsi="Arial" w:cs="Arial"/>
          <w:b/>
          <w:bCs/>
          <w:i/>
          <w:sz w:val="20"/>
          <w:szCs w:val="20"/>
        </w:rPr>
        <w:t xml:space="preserve">Rady Miejskiej w Sulejowie </w:t>
      </w:r>
    </w:p>
    <w:p w14:paraId="0223DE8F" w14:textId="77777777" w:rsidR="00DB5C93" w:rsidRPr="00C375DB" w:rsidRDefault="00DB5C93" w:rsidP="00DB5C93">
      <w:pPr>
        <w:spacing w:after="1800" w:line="360" w:lineRule="auto"/>
        <w:ind w:left="5103"/>
        <w:rPr>
          <w:rFonts w:ascii="Arial" w:hAnsi="Arial" w:cs="Arial"/>
          <w:b/>
          <w:bCs/>
          <w:i/>
          <w:sz w:val="20"/>
          <w:szCs w:val="20"/>
        </w:rPr>
      </w:pPr>
      <w:r w:rsidRPr="00C375DB">
        <w:rPr>
          <w:rFonts w:ascii="Arial" w:hAnsi="Arial" w:cs="Arial"/>
          <w:b/>
          <w:bCs/>
          <w:i/>
          <w:sz w:val="20"/>
          <w:szCs w:val="20"/>
        </w:rPr>
        <w:t>z dnia 25 maja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C375DB">
        <w:rPr>
          <w:rFonts w:ascii="Arial" w:hAnsi="Arial" w:cs="Arial"/>
          <w:b/>
          <w:bCs/>
          <w:i/>
          <w:sz w:val="20"/>
          <w:szCs w:val="20"/>
        </w:rPr>
        <w:t>2021 r.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51DB644" w14:textId="05E4B00B" w:rsidR="00DB5C93" w:rsidRPr="00C375DB" w:rsidRDefault="00DB5C93" w:rsidP="00DB5C93">
      <w:pPr>
        <w:spacing w:after="19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75DB">
        <w:rPr>
          <w:rFonts w:ascii="Arial" w:hAnsi="Arial" w:cs="Arial"/>
          <w:noProof/>
          <w:lang w:eastAsia="pl-PL"/>
        </w:rPr>
        <w:drawing>
          <wp:inline distT="0" distB="0" distL="0" distR="0" wp14:anchorId="55B07BAB" wp14:editId="75457D4C">
            <wp:extent cx="1933575" cy="2200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2FE3" w14:textId="77777777" w:rsidR="00DB5C93" w:rsidRDefault="00DB5C93" w:rsidP="00DB5C9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375DB">
        <w:rPr>
          <w:rFonts w:ascii="Arial" w:hAnsi="Arial" w:cs="Arial"/>
          <w:b/>
          <w:bCs/>
          <w:sz w:val="28"/>
          <w:szCs w:val="28"/>
        </w:rPr>
        <w:t>PROGRAM WSPÓŁPRACY GMINY SULEJÓW Z ORGANIZACJAMI</w:t>
      </w:r>
      <w:r w:rsidRPr="00C375DB">
        <w:rPr>
          <w:rFonts w:ascii="Arial" w:hAnsi="Arial" w:cs="Arial"/>
          <w:sz w:val="28"/>
          <w:szCs w:val="28"/>
        </w:rPr>
        <w:t xml:space="preserve"> </w:t>
      </w:r>
      <w:r w:rsidRPr="00C375DB">
        <w:rPr>
          <w:rFonts w:ascii="Arial" w:hAnsi="Arial" w:cs="Arial"/>
          <w:b/>
          <w:bCs/>
          <w:sz w:val="28"/>
          <w:szCs w:val="28"/>
        </w:rPr>
        <w:t>POZARZĄDOWYMI ORAZ INNYMI PODMIOTAMI PROWADZĄCYMI</w:t>
      </w:r>
      <w:r w:rsidRPr="00C375DB">
        <w:rPr>
          <w:rFonts w:ascii="Arial" w:hAnsi="Arial" w:cs="Arial"/>
          <w:sz w:val="28"/>
          <w:szCs w:val="28"/>
        </w:rPr>
        <w:t xml:space="preserve"> </w:t>
      </w:r>
      <w:r w:rsidRPr="00C375DB">
        <w:rPr>
          <w:rFonts w:ascii="Arial" w:hAnsi="Arial" w:cs="Arial"/>
          <w:b/>
          <w:bCs/>
          <w:sz w:val="28"/>
          <w:szCs w:val="28"/>
        </w:rPr>
        <w:t>DZIAŁALNOŚĆ POŻYTKU PUBLICZNEGO NA ROK 2021</w:t>
      </w:r>
    </w:p>
    <w:p w14:paraId="4CC7F87F" w14:textId="77777777" w:rsidR="00DB5C93" w:rsidRPr="00C375DB" w:rsidRDefault="00DB5C93" w:rsidP="00DB5C93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C375DB">
        <w:rPr>
          <w:rStyle w:val="Pogrubienie"/>
          <w:rFonts w:ascii="Arial" w:hAnsi="Arial" w:cs="Arial"/>
          <w:sz w:val="28"/>
          <w:szCs w:val="28"/>
        </w:rPr>
        <w:lastRenderedPageBreak/>
        <w:t>1. Zasady ogólne</w:t>
      </w:r>
    </w:p>
    <w:p w14:paraId="2E950298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Fonts w:ascii="Arial" w:hAnsi="Arial" w:cs="Arial"/>
          <w:b/>
          <w:bCs/>
        </w:rPr>
        <w:t xml:space="preserve">§ 1. </w:t>
      </w:r>
      <w:r w:rsidRPr="00C375DB">
        <w:rPr>
          <w:rFonts w:ascii="Arial" w:hAnsi="Arial" w:cs="Arial"/>
        </w:rPr>
        <w:t>Ilekroć w Programie Współpracy Gminy Sulejów z Organizacjami Pozarządowymi  i innymi Podmiotami mowa jest o:</w:t>
      </w:r>
    </w:p>
    <w:p w14:paraId="25914E9F" w14:textId="77777777" w:rsidR="00DB5C93" w:rsidRPr="00C375DB" w:rsidRDefault="00DB5C93" w:rsidP="00DB5C93">
      <w:pPr>
        <w:pStyle w:val="NormalnyWeb"/>
        <w:numPr>
          <w:ilvl w:val="0"/>
          <w:numId w:val="5"/>
        </w:numPr>
        <w:ind w:left="284"/>
        <w:rPr>
          <w:rFonts w:ascii="Arial" w:hAnsi="Arial" w:cs="Arial"/>
        </w:rPr>
      </w:pPr>
      <w:r w:rsidRPr="00C375DB">
        <w:rPr>
          <w:rFonts w:ascii="Arial" w:hAnsi="Arial" w:cs="Arial"/>
          <w:b/>
          <w:bCs/>
        </w:rPr>
        <w:t xml:space="preserve">Ustawie - </w:t>
      </w:r>
      <w:r w:rsidRPr="00C375DB">
        <w:rPr>
          <w:rFonts w:ascii="Arial" w:hAnsi="Arial" w:cs="Arial"/>
        </w:rPr>
        <w:t>rozumie się przez to ustawę z dnia 24 kwietnia 2003r. o działalności pożytku publicznego i o wolontariacie;</w:t>
      </w:r>
    </w:p>
    <w:p w14:paraId="5281F597" w14:textId="77777777" w:rsidR="00DB5C93" w:rsidRPr="00C375DB" w:rsidRDefault="00DB5C93" w:rsidP="00DB5C93">
      <w:pPr>
        <w:pStyle w:val="NormalnyWeb"/>
        <w:numPr>
          <w:ilvl w:val="0"/>
          <w:numId w:val="5"/>
        </w:numPr>
        <w:ind w:left="284"/>
        <w:rPr>
          <w:rFonts w:ascii="Arial" w:hAnsi="Arial" w:cs="Arial"/>
        </w:rPr>
      </w:pPr>
      <w:r w:rsidRPr="00C375DB">
        <w:rPr>
          <w:rFonts w:ascii="Arial" w:hAnsi="Arial" w:cs="Arial"/>
          <w:b/>
        </w:rPr>
        <w:t>Uchwale</w:t>
      </w:r>
      <w:r w:rsidRPr="00C375DB">
        <w:rPr>
          <w:rFonts w:ascii="Arial" w:hAnsi="Arial" w:cs="Arial"/>
        </w:rPr>
        <w:t xml:space="preserve"> – rozumie się przez to uchwałę Rady Miejskiej w Sulejowie w sprawie ustalenia programu współpracy Gminy Sulejów z organizacjami pozarządowymi i innymi podmiotami na rok 2021, podjętą na podstawie art. 5a ust. 1, ustawy o działalności pożytku publicznego i o wolontariacie ;</w:t>
      </w:r>
    </w:p>
    <w:p w14:paraId="5EB774CD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3) </w:t>
      </w:r>
      <w:r w:rsidRPr="00C375DB">
        <w:rPr>
          <w:rStyle w:val="Pogrubienie"/>
          <w:rFonts w:ascii="Arial" w:eastAsiaTheme="majorEastAsia" w:hAnsi="Arial" w:cs="Arial"/>
        </w:rPr>
        <w:t>Programie</w:t>
      </w:r>
      <w:r w:rsidRPr="00C375DB">
        <w:rPr>
          <w:rFonts w:ascii="Arial" w:hAnsi="Arial" w:cs="Arial"/>
        </w:rPr>
        <w:t xml:space="preserve"> - rozumie się przez to Program Współpracy Gminy Sulejów z Organizacjami</w:t>
      </w:r>
      <w:r>
        <w:rPr>
          <w:rFonts w:ascii="Arial" w:hAnsi="Arial" w:cs="Arial"/>
        </w:rPr>
        <w:t xml:space="preserve"> </w:t>
      </w:r>
      <w:r w:rsidRPr="00C375DB">
        <w:rPr>
          <w:rFonts w:ascii="Arial" w:hAnsi="Arial" w:cs="Arial"/>
        </w:rPr>
        <w:t>Pozarządowymi i innymi Podmiotami stanowiący załącznik do uchwały;</w:t>
      </w:r>
    </w:p>
    <w:p w14:paraId="3F08B93C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4) </w:t>
      </w:r>
      <w:r w:rsidRPr="00C375DB">
        <w:rPr>
          <w:rStyle w:val="Pogrubienie"/>
          <w:rFonts w:ascii="Arial" w:eastAsiaTheme="majorEastAsia" w:hAnsi="Arial" w:cs="Arial"/>
        </w:rPr>
        <w:t xml:space="preserve">Dotacji </w:t>
      </w:r>
      <w:r w:rsidRPr="00C375DB">
        <w:rPr>
          <w:rFonts w:ascii="Arial" w:hAnsi="Arial" w:cs="Arial"/>
        </w:rPr>
        <w:t>- rozumie się przez to dotację w rozumieniu art. 2 pkt. 1 ustawy;</w:t>
      </w:r>
    </w:p>
    <w:p w14:paraId="4CB707B1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5) </w:t>
      </w:r>
      <w:r w:rsidRPr="00C375DB">
        <w:rPr>
          <w:rFonts w:ascii="Arial" w:hAnsi="Arial" w:cs="Arial"/>
          <w:b/>
        </w:rPr>
        <w:t xml:space="preserve">Działalności pożytku publicznego – </w:t>
      </w:r>
      <w:r w:rsidRPr="00C375DB">
        <w:rPr>
          <w:rFonts w:ascii="Arial" w:hAnsi="Arial" w:cs="Arial"/>
        </w:rPr>
        <w:t>należy przez to rozumieć działalność określoną</w:t>
      </w:r>
    </w:p>
    <w:p w14:paraId="24AEE36D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     w art. 3 ust.1 ustawy,</w:t>
      </w:r>
    </w:p>
    <w:p w14:paraId="64578312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6) </w:t>
      </w:r>
      <w:r w:rsidRPr="00C375DB">
        <w:rPr>
          <w:rStyle w:val="Pogrubienie"/>
          <w:rFonts w:ascii="Arial" w:eastAsiaTheme="majorEastAsia" w:hAnsi="Arial" w:cs="Arial"/>
        </w:rPr>
        <w:t>Organizacji Pozarządowej</w:t>
      </w:r>
      <w:r w:rsidRPr="00C375DB">
        <w:rPr>
          <w:rFonts w:ascii="Arial" w:hAnsi="Arial" w:cs="Arial"/>
        </w:rPr>
        <w:t xml:space="preserve"> - rozumie się przez to organizacje w rozumieniu art. 3 ust. 2 ustawy oraz podmioty wymienione w art. 3 ust. 3 ustawy; </w:t>
      </w:r>
    </w:p>
    <w:p w14:paraId="0C4C2568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</w:rPr>
        <w:t xml:space="preserve">7) </w:t>
      </w:r>
      <w:r w:rsidRPr="00C375DB">
        <w:rPr>
          <w:rFonts w:ascii="Arial" w:hAnsi="Arial" w:cs="Arial"/>
          <w:b/>
          <w:bCs/>
          <w:sz w:val="24"/>
          <w:szCs w:val="24"/>
          <w:lang w:eastAsia="pl-PL"/>
        </w:rPr>
        <w:t xml:space="preserve">Otwartym konkursie ofert </w:t>
      </w:r>
      <w:r w:rsidRPr="00C375DB">
        <w:rPr>
          <w:rFonts w:ascii="Arial" w:hAnsi="Arial" w:cs="Arial"/>
          <w:sz w:val="24"/>
          <w:szCs w:val="24"/>
          <w:lang w:eastAsia="pl-PL"/>
        </w:rPr>
        <w:t>– rozumie się przez to konkurs, o którym mowa w art. 11</w:t>
      </w:r>
      <w:r w:rsidRPr="00C375DB">
        <w:rPr>
          <w:rFonts w:ascii="Arial" w:hAnsi="Arial" w:cs="Arial"/>
        </w:rPr>
        <w:t xml:space="preserve">  </w:t>
      </w:r>
      <w:r w:rsidRPr="00C375DB">
        <w:rPr>
          <w:rFonts w:ascii="Arial" w:hAnsi="Arial" w:cs="Arial"/>
          <w:sz w:val="24"/>
          <w:szCs w:val="24"/>
          <w:lang w:eastAsia="pl-PL"/>
        </w:rPr>
        <w:t>ust. 2 oraz art. 13 ustawy;</w:t>
      </w:r>
    </w:p>
    <w:p w14:paraId="6043AE6B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8)</w:t>
      </w:r>
      <w:r w:rsidRPr="00C375DB">
        <w:rPr>
          <w:rFonts w:ascii="Arial" w:hAnsi="Arial" w:cs="Arial"/>
          <w:b/>
          <w:sz w:val="24"/>
          <w:szCs w:val="24"/>
        </w:rPr>
        <w:t xml:space="preserve"> Trybie pozakonkursowym</w:t>
      </w:r>
      <w:r w:rsidRPr="00C375DB">
        <w:rPr>
          <w:rFonts w:ascii="Arial" w:hAnsi="Arial" w:cs="Arial"/>
          <w:sz w:val="24"/>
          <w:szCs w:val="24"/>
        </w:rPr>
        <w:t xml:space="preserve"> – należy przez to rozumieć tryb zlecania realizacji zadań publicznych organizacjom pozarządowym z pominięciem otwartego konkursu ofert, określony w art. 19a ustawy;</w:t>
      </w:r>
    </w:p>
    <w:p w14:paraId="1F871C16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9) </w:t>
      </w:r>
      <w:r w:rsidRPr="00C375DB">
        <w:rPr>
          <w:rStyle w:val="Pogrubienie"/>
          <w:rFonts w:ascii="Arial" w:eastAsiaTheme="majorEastAsia" w:hAnsi="Arial" w:cs="Arial"/>
        </w:rPr>
        <w:t>Środkach Publicznych</w:t>
      </w:r>
      <w:r w:rsidRPr="00C375DB">
        <w:rPr>
          <w:rFonts w:ascii="Arial" w:hAnsi="Arial" w:cs="Arial"/>
        </w:rPr>
        <w:t xml:space="preserve"> - rozumie się przez to środki w rozumieniu art. 2 pkt. 2 ustawy;</w:t>
      </w:r>
    </w:p>
    <w:p w14:paraId="1D4D29F9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10) </w:t>
      </w:r>
      <w:r w:rsidRPr="00C375DB">
        <w:rPr>
          <w:rStyle w:val="Pogrubienie"/>
          <w:rFonts w:ascii="Arial" w:eastAsiaTheme="majorEastAsia" w:hAnsi="Arial" w:cs="Arial"/>
        </w:rPr>
        <w:t>Gminie</w:t>
      </w:r>
      <w:r w:rsidRPr="00C375DB">
        <w:rPr>
          <w:rFonts w:ascii="Arial" w:hAnsi="Arial" w:cs="Arial"/>
        </w:rPr>
        <w:t xml:space="preserve"> - rozumie się przez to Gminę Sulejów</w:t>
      </w:r>
    </w:p>
    <w:p w14:paraId="344FEEDA" w14:textId="77777777" w:rsidR="00DB5C93" w:rsidRPr="00C375DB" w:rsidRDefault="00DB5C93" w:rsidP="00DB5C93">
      <w:pPr>
        <w:pStyle w:val="NormalnyWeb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11) </w:t>
      </w:r>
      <w:r w:rsidRPr="00C375DB">
        <w:rPr>
          <w:rStyle w:val="Pogrubienie"/>
          <w:rFonts w:ascii="Arial" w:eastAsiaTheme="majorEastAsia" w:hAnsi="Arial" w:cs="Arial"/>
        </w:rPr>
        <w:t>Urzędzie</w:t>
      </w:r>
      <w:r w:rsidRPr="00C375DB">
        <w:rPr>
          <w:rFonts w:ascii="Arial" w:hAnsi="Arial" w:cs="Arial"/>
        </w:rPr>
        <w:t xml:space="preserve"> - rozumie się przez to Urząd Miejski w Sulejowie;</w:t>
      </w:r>
    </w:p>
    <w:p w14:paraId="798B0047" w14:textId="77777777" w:rsidR="00DB5C93" w:rsidRPr="00C375DB" w:rsidRDefault="00DB5C93" w:rsidP="00DB5C93">
      <w:pPr>
        <w:pStyle w:val="NormalnyWeb"/>
        <w:spacing w:after="240"/>
        <w:ind w:left="142" w:hanging="142"/>
        <w:rPr>
          <w:rFonts w:ascii="Arial" w:hAnsi="Arial" w:cs="Arial"/>
        </w:rPr>
      </w:pPr>
      <w:r w:rsidRPr="00C375DB">
        <w:rPr>
          <w:rFonts w:ascii="Arial" w:hAnsi="Arial" w:cs="Arial"/>
        </w:rPr>
        <w:t>12)</w:t>
      </w:r>
      <w:r w:rsidRPr="00C375DB">
        <w:rPr>
          <w:rFonts w:ascii="Arial" w:hAnsi="Arial" w:cs="Arial"/>
          <w:b/>
        </w:rPr>
        <w:t xml:space="preserve"> Stronie internetowej Gminy</w:t>
      </w:r>
      <w:r w:rsidRPr="00C375DB">
        <w:rPr>
          <w:rFonts w:ascii="Arial" w:hAnsi="Arial" w:cs="Arial"/>
        </w:rPr>
        <w:t xml:space="preserve"> – rozumie się przez to adres internetowy </w:t>
      </w:r>
      <w:hyperlink r:id="rId8" w:history="1">
        <w:r w:rsidRPr="00C375DB">
          <w:rPr>
            <w:rStyle w:val="Hipercze"/>
            <w:rFonts w:ascii="Arial" w:hAnsi="Arial" w:cs="Arial"/>
          </w:rPr>
          <w:t>www.sulejow.pl</w:t>
        </w:r>
      </w:hyperlink>
      <w:r w:rsidRPr="00C375DB">
        <w:rPr>
          <w:rFonts w:ascii="Arial" w:hAnsi="Arial" w:cs="Arial"/>
        </w:rPr>
        <w:t>.</w:t>
      </w:r>
    </w:p>
    <w:p w14:paraId="649690E3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  <w:b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2. </w:t>
      </w:r>
      <w:r w:rsidRPr="00C375DB">
        <w:rPr>
          <w:rFonts w:ascii="Arial" w:hAnsi="Arial" w:cs="Arial"/>
          <w:b/>
          <w:sz w:val="28"/>
          <w:szCs w:val="28"/>
        </w:rPr>
        <w:t>Cel główny i cele szczegółowe programu</w:t>
      </w:r>
    </w:p>
    <w:p w14:paraId="7F414048" w14:textId="77777777" w:rsidR="00DB5C93" w:rsidRPr="00C375DB" w:rsidRDefault="00DB5C93" w:rsidP="00DB5C93">
      <w:pPr>
        <w:pStyle w:val="NormalnyWeb"/>
        <w:ind w:firstLine="708"/>
        <w:rPr>
          <w:rFonts w:ascii="Arial" w:hAnsi="Arial" w:cs="Arial"/>
          <w:bCs/>
        </w:rPr>
      </w:pPr>
      <w:r w:rsidRPr="00C375DB">
        <w:rPr>
          <w:rStyle w:val="Pogrubienie"/>
          <w:rFonts w:ascii="Arial" w:eastAsiaTheme="majorEastAsia" w:hAnsi="Arial" w:cs="Arial"/>
        </w:rPr>
        <w:t xml:space="preserve">§ 2. </w:t>
      </w:r>
      <w:r w:rsidRPr="00C375DB">
        <w:rPr>
          <w:rStyle w:val="Pogrubienie"/>
          <w:rFonts w:ascii="Arial" w:eastAsiaTheme="majorEastAsia" w:hAnsi="Arial" w:cs="Arial"/>
          <w:b w:val="0"/>
        </w:rPr>
        <w:t xml:space="preserve">1. </w:t>
      </w:r>
      <w:r w:rsidRPr="00C375DB">
        <w:rPr>
          <w:rFonts w:ascii="Arial" w:hAnsi="Arial" w:cs="Arial"/>
        </w:rPr>
        <w:t xml:space="preserve">Celem głównym Programu jest kształtowanie partnerstwa oraz wypracowanie wspólnych mechanizmów służących efektywnemu i skutecznemu diagnozowaniu, a następnie zaspokajaniu zbiorowych potrzeb mieszkańców Gminy. </w:t>
      </w:r>
    </w:p>
    <w:p w14:paraId="054C18F9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 xml:space="preserve">2. Celami szczegółowymi służącymi osiągnięciu założenia głównego jest: </w:t>
      </w:r>
    </w:p>
    <w:p w14:paraId="5366C406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1) Podejmowanie i inicjowanie różnorodnych form współdziałania z organizacjami pozarządowymi oraz określenie zadań publicznych, które umożliwią dokładniejsze zaspokajanie potrzeb zbiorowych mieszkańców Gminy;</w:t>
      </w:r>
    </w:p>
    <w:p w14:paraId="287B0388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2) Tworzenie dogodnych warunków do zwiększania aktywności społecznej w zakresie realizacji określonych zadań publicznych;</w:t>
      </w:r>
    </w:p>
    <w:p w14:paraId="12433AB9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3) Wzmocnienie potencjału organizacji pozarządowych do realizacji zadań, a także pełniejsze wykorzystanie ich możliwości kadrowych i rzeczowych;</w:t>
      </w:r>
    </w:p>
    <w:p w14:paraId="3830752B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4) Podnoszenie standardów realizacji zadań przez organizacje poprzez pełną współpracę  i wsparcie organów Gminy;</w:t>
      </w:r>
    </w:p>
    <w:p w14:paraId="360BC1AC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5) Promowanie idei społeczeństwa obywatelskiego oraz dążenie do wywoływania potrzeby społecznej dotyczącej partycypacji mieszkańców w podejmowanych inicjatywach, zmierzającej do ciągłej poprawy jakości ich życia;</w:t>
      </w:r>
    </w:p>
    <w:p w14:paraId="7C11AF29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lastRenderedPageBreak/>
        <w:t>6) Wsparcie Gminy dla podejmowanych przez organizacje pozarządowe nowych inicjatyw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i wykorzystywanie wszelkich dostępnych procedur służących ich skutecznej realizacji;</w:t>
      </w:r>
    </w:p>
    <w:p w14:paraId="4D79A344" w14:textId="77777777" w:rsidR="00DB5C93" w:rsidRDefault="00DB5C93" w:rsidP="00DB5C93">
      <w:pPr>
        <w:spacing w:after="12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7) Analizowanie i ocenianie rezultatów współpracy oraz realizowanie działań usprawniających.</w:t>
      </w:r>
    </w:p>
    <w:p w14:paraId="4E794CC8" w14:textId="77777777" w:rsidR="00DB5C93" w:rsidRPr="00C375DB" w:rsidRDefault="00DB5C93" w:rsidP="00DB5C93">
      <w:pPr>
        <w:spacing w:after="24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Style w:val="Pogrubienie"/>
          <w:rFonts w:ascii="Arial" w:hAnsi="Arial" w:cs="Arial"/>
          <w:color w:val="000000"/>
          <w:sz w:val="28"/>
          <w:szCs w:val="28"/>
        </w:rPr>
        <w:t xml:space="preserve">3. </w:t>
      </w:r>
      <w:r w:rsidRPr="00C375DB">
        <w:rPr>
          <w:rFonts w:ascii="Arial" w:hAnsi="Arial" w:cs="Arial"/>
          <w:b/>
          <w:color w:val="000000"/>
          <w:sz w:val="28"/>
          <w:szCs w:val="28"/>
        </w:rPr>
        <w:t>Zasady współpracy</w:t>
      </w:r>
    </w:p>
    <w:p w14:paraId="1E836FC5" w14:textId="77777777" w:rsidR="00DB5C93" w:rsidRPr="00C375DB" w:rsidRDefault="00DB5C93" w:rsidP="00DB5C93">
      <w:pPr>
        <w:pStyle w:val="NormalnyWeb"/>
        <w:ind w:firstLine="708"/>
        <w:rPr>
          <w:rFonts w:ascii="Arial" w:hAnsi="Arial" w:cs="Arial"/>
          <w:b/>
          <w:bCs/>
          <w:color w:val="000000"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color w:val="000000"/>
        </w:rPr>
        <w:t>§ 3</w:t>
      </w:r>
      <w:r w:rsidRPr="00C375DB">
        <w:rPr>
          <w:rStyle w:val="Pogrubienie"/>
          <w:rFonts w:ascii="Arial" w:eastAsiaTheme="majorEastAsia" w:hAnsi="Arial" w:cs="Arial"/>
          <w:color w:val="000000"/>
          <w:sz w:val="28"/>
          <w:szCs w:val="28"/>
        </w:rPr>
        <w:t xml:space="preserve">. </w:t>
      </w:r>
      <w:r w:rsidRPr="00C375DB">
        <w:rPr>
          <w:rFonts w:ascii="Arial" w:hAnsi="Arial" w:cs="Arial"/>
          <w:color w:val="000000"/>
        </w:rPr>
        <w:t>Gmina Sulejów zamierza współpracować z organizacjami pozarządowymi w oparciu o następujące zasady:</w:t>
      </w:r>
    </w:p>
    <w:p w14:paraId="3363AD9C" w14:textId="77777777" w:rsidR="00DB5C93" w:rsidRPr="00C375DB" w:rsidRDefault="00DB5C93" w:rsidP="00DB5C93">
      <w:pPr>
        <w:pStyle w:val="Default"/>
        <w:numPr>
          <w:ilvl w:val="0"/>
          <w:numId w:val="3"/>
        </w:numPr>
        <w:spacing w:after="120"/>
        <w:ind w:left="284"/>
      </w:pPr>
      <w:r w:rsidRPr="00C375DB">
        <w:rPr>
          <w:b/>
          <w:bCs/>
        </w:rPr>
        <w:t xml:space="preserve">partnerstwa </w:t>
      </w:r>
      <w:r w:rsidRPr="00C375DB">
        <w:rPr>
          <w:bCs/>
        </w:rPr>
        <w:t>– polegająca na równym traktowaniu organizacji jako partnerów,</w:t>
      </w:r>
      <w:r>
        <w:rPr>
          <w:bCs/>
        </w:rPr>
        <w:t xml:space="preserve"> </w:t>
      </w:r>
      <w:r w:rsidRPr="00C375DB">
        <w:rPr>
          <w:bCs/>
          <w:color w:val="auto"/>
        </w:rPr>
        <w:t xml:space="preserve">którzy </w:t>
      </w:r>
      <w:r w:rsidRPr="00C375DB">
        <w:rPr>
          <w:bCs/>
        </w:rPr>
        <w:t>odgrywają istotną rolę w</w:t>
      </w:r>
      <w:r w:rsidRPr="00C375DB">
        <w:t xml:space="preserve"> identyfikowaniu i definiowaniu problemów społecznych oraz określeniu sposobów ich rozwiązywania;</w:t>
      </w:r>
    </w:p>
    <w:p w14:paraId="120819BC" w14:textId="77777777" w:rsidR="00DB5C93" w:rsidRPr="00C375DB" w:rsidRDefault="00DB5C93" w:rsidP="00DB5C93">
      <w:pPr>
        <w:numPr>
          <w:ilvl w:val="0"/>
          <w:numId w:val="3"/>
        </w:numPr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b/>
          <w:bCs/>
          <w:sz w:val="24"/>
          <w:szCs w:val="24"/>
        </w:rPr>
        <w:t>pomocniczo</w:t>
      </w:r>
      <w:r w:rsidRPr="00C375DB">
        <w:rPr>
          <w:rFonts w:ascii="Arial" w:hAnsi="Arial" w:cs="Arial"/>
          <w:b/>
          <w:sz w:val="24"/>
          <w:szCs w:val="24"/>
        </w:rPr>
        <w:t>ś</w:t>
      </w:r>
      <w:r w:rsidRPr="00C375DB">
        <w:rPr>
          <w:rFonts w:ascii="Arial" w:hAnsi="Arial" w:cs="Arial"/>
          <w:b/>
          <w:bCs/>
          <w:sz w:val="24"/>
          <w:szCs w:val="24"/>
        </w:rPr>
        <w:t>ci i suwerenno</w:t>
      </w:r>
      <w:r w:rsidRPr="00C375DB">
        <w:rPr>
          <w:rFonts w:ascii="Arial" w:hAnsi="Arial" w:cs="Arial"/>
          <w:b/>
          <w:sz w:val="24"/>
          <w:szCs w:val="24"/>
        </w:rPr>
        <w:t>ś</w:t>
      </w:r>
      <w:r w:rsidRPr="00C375DB">
        <w:rPr>
          <w:rFonts w:ascii="Arial" w:hAnsi="Arial" w:cs="Arial"/>
          <w:b/>
          <w:bCs/>
          <w:sz w:val="24"/>
          <w:szCs w:val="24"/>
        </w:rPr>
        <w:t xml:space="preserve">ci stron </w:t>
      </w:r>
      <w:r w:rsidRPr="00C375DB">
        <w:rPr>
          <w:rFonts w:ascii="Arial" w:hAnsi="Arial" w:cs="Arial"/>
          <w:bCs/>
          <w:sz w:val="24"/>
          <w:szCs w:val="24"/>
        </w:rPr>
        <w:t xml:space="preserve">– opiera się na założeniu poszanowania wzajemnej odrębności i nieingerowania w sprawy wewnętrzne, a także wykorzystania swojego potencjału do realizacji wspólnych zadań publicznych. To wsparcie dla działalności organizacji oraz umożliwienie </w:t>
      </w:r>
      <w:r w:rsidRPr="00C375DB">
        <w:rPr>
          <w:rFonts w:ascii="Arial" w:hAnsi="Arial" w:cs="Arial"/>
          <w:sz w:val="24"/>
          <w:szCs w:val="24"/>
        </w:rPr>
        <w:t xml:space="preserve">realizacji zadań publicznych na zasadach i w formie określonej w ustawie. Pomaga w osiągnięciu relacji pomiędzy Gminą a </w:t>
      </w:r>
      <w:proofErr w:type="spellStart"/>
      <w:r w:rsidRPr="00C375DB">
        <w:rPr>
          <w:rFonts w:ascii="Arial" w:hAnsi="Arial" w:cs="Arial"/>
          <w:sz w:val="24"/>
          <w:szCs w:val="24"/>
        </w:rPr>
        <w:t>organizacjami,które</w:t>
      </w:r>
      <w:proofErr w:type="spellEnd"/>
      <w:r w:rsidRPr="00C375DB">
        <w:rPr>
          <w:rFonts w:ascii="Arial" w:hAnsi="Arial" w:cs="Arial"/>
          <w:sz w:val="24"/>
          <w:szCs w:val="24"/>
        </w:rPr>
        <w:t xml:space="preserve"> umożliwią jak najbardziej efektywną realizację zamierzonych zadań;</w:t>
      </w:r>
    </w:p>
    <w:p w14:paraId="5BCFEF87" w14:textId="77777777" w:rsidR="00DB5C93" w:rsidRPr="00C375DB" w:rsidRDefault="00DB5C93" w:rsidP="00DB5C93">
      <w:pPr>
        <w:numPr>
          <w:ilvl w:val="0"/>
          <w:numId w:val="3"/>
        </w:numPr>
        <w:tabs>
          <w:tab w:val="num" w:pos="360"/>
        </w:tabs>
        <w:spacing w:after="120" w:line="240" w:lineRule="auto"/>
        <w:ind w:left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b/>
          <w:bCs/>
          <w:sz w:val="24"/>
          <w:szCs w:val="24"/>
        </w:rPr>
        <w:t>efektywno</w:t>
      </w:r>
      <w:r w:rsidRPr="00C375DB">
        <w:rPr>
          <w:rFonts w:ascii="Arial" w:hAnsi="Arial" w:cs="Arial"/>
          <w:b/>
          <w:sz w:val="24"/>
          <w:szCs w:val="24"/>
        </w:rPr>
        <w:t>ś</w:t>
      </w:r>
      <w:r w:rsidRPr="00C375DB">
        <w:rPr>
          <w:rFonts w:ascii="Arial" w:hAnsi="Arial" w:cs="Arial"/>
          <w:b/>
          <w:bCs/>
          <w:sz w:val="24"/>
          <w:szCs w:val="24"/>
        </w:rPr>
        <w:t xml:space="preserve">ci </w:t>
      </w:r>
      <w:r w:rsidRPr="00C375DB">
        <w:rPr>
          <w:rFonts w:ascii="Arial" w:hAnsi="Arial" w:cs="Arial"/>
          <w:bCs/>
          <w:sz w:val="24"/>
          <w:szCs w:val="24"/>
        </w:rPr>
        <w:t>– zakłada</w:t>
      </w:r>
      <w:r w:rsidRPr="00C375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 xml:space="preserve">wybór optymalnego sposobu wykorzystania środków publicznych w oparciu o celowość, zasadność i kalkulację kosztów proponowanego zadania, biorąc pod uwagę zakładane efekty uzyskane po zrealizowaniu przedsięwzięcia. Polega na wspólnej dbałości o osiągnięcie zamierzonych celów; </w:t>
      </w:r>
    </w:p>
    <w:p w14:paraId="5324EAA7" w14:textId="77777777" w:rsidR="00DB5C93" w:rsidRPr="00C375DB" w:rsidRDefault="00DB5C93" w:rsidP="00DB5C93">
      <w:pPr>
        <w:pStyle w:val="Default"/>
        <w:numPr>
          <w:ilvl w:val="0"/>
          <w:numId w:val="3"/>
        </w:numPr>
        <w:spacing w:after="120"/>
        <w:ind w:left="284" w:hanging="284"/>
      </w:pPr>
      <w:r w:rsidRPr="00C375DB">
        <w:rPr>
          <w:b/>
          <w:bCs/>
        </w:rPr>
        <w:t>jawno</w:t>
      </w:r>
      <w:r w:rsidRPr="00C375DB">
        <w:rPr>
          <w:b/>
        </w:rPr>
        <w:t>ś</w:t>
      </w:r>
      <w:r w:rsidRPr="00C375DB">
        <w:rPr>
          <w:b/>
          <w:bCs/>
        </w:rPr>
        <w:t xml:space="preserve">ci </w:t>
      </w:r>
      <w:r w:rsidRPr="00C375DB">
        <w:rPr>
          <w:bCs/>
        </w:rPr>
        <w:t>– opiera się na obowiązku Gminy informowania organizacji</w:t>
      </w:r>
      <w:r w:rsidRPr="00C375DB">
        <w:t xml:space="preserve"> o zamiarach, celach i środkach przeznaczonych na realizację zadań publicznych określonych w Programie. Podejmowane czynności powinny być powszechnie wiadome i dostępne,</w:t>
      </w:r>
      <w:r>
        <w:t xml:space="preserve"> </w:t>
      </w:r>
      <w:r w:rsidRPr="00C375DB">
        <w:t xml:space="preserve">a także jasne i zrozumiałe w zakresie zastosowanych zasad, procedur i wyboru realizatorów zadań publicznych. </w:t>
      </w:r>
    </w:p>
    <w:p w14:paraId="4A4AF5FD" w14:textId="77777777" w:rsidR="00DB5C93" w:rsidRPr="00C375DB" w:rsidRDefault="00DB5C93" w:rsidP="00DB5C93">
      <w:pPr>
        <w:numPr>
          <w:ilvl w:val="0"/>
          <w:numId w:val="3"/>
        </w:numPr>
        <w:spacing w:after="240" w:line="240" w:lineRule="auto"/>
        <w:ind w:left="284" w:hanging="284"/>
        <w:rPr>
          <w:rFonts w:ascii="Arial" w:hAnsi="Arial" w:cs="Arial"/>
          <w:strike/>
          <w:sz w:val="24"/>
          <w:szCs w:val="24"/>
        </w:rPr>
      </w:pPr>
      <w:r w:rsidRPr="00C375DB">
        <w:rPr>
          <w:rFonts w:ascii="Arial" w:hAnsi="Arial" w:cs="Arial"/>
          <w:b/>
          <w:bCs/>
          <w:sz w:val="24"/>
          <w:szCs w:val="24"/>
        </w:rPr>
        <w:t xml:space="preserve">uczciwej konkurencji – </w:t>
      </w:r>
      <w:r w:rsidRPr="00C375DB">
        <w:rPr>
          <w:rFonts w:ascii="Arial" w:hAnsi="Arial" w:cs="Arial"/>
          <w:bCs/>
          <w:sz w:val="24"/>
          <w:szCs w:val="24"/>
        </w:rPr>
        <w:t xml:space="preserve">w oparciu o założenia konkurs ofert </w:t>
      </w:r>
      <w:r w:rsidRPr="00C375DB">
        <w:rPr>
          <w:rFonts w:ascii="Arial" w:hAnsi="Arial" w:cs="Arial"/>
          <w:sz w:val="24"/>
          <w:szCs w:val="24"/>
        </w:rPr>
        <w:t xml:space="preserve">polega na równorzędnym traktowaniu wszystkich organizacji ubiegających się o realizację danego zadania publicznego. </w:t>
      </w:r>
    </w:p>
    <w:p w14:paraId="38CBC546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  <w:b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4. </w:t>
      </w:r>
      <w:r w:rsidRPr="00C375DB">
        <w:rPr>
          <w:rFonts w:ascii="Arial" w:hAnsi="Arial" w:cs="Arial"/>
          <w:b/>
          <w:sz w:val="28"/>
          <w:szCs w:val="28"/>
        </w:rPr>
        <w:t>Zakres Przedmiotowy</w:t>
      </w:r>
    </w:p>
    <w:p w14:paraId="7C5BEA83" w14:textId="77777777" w:rsidR="00DB5C93" w:rsidRPr="00C375DB" w:rsidRDefault="00DB5C93" w:rsidP="00DB5C93">
      <w:pPr>
        <w:pStyle w:val="NormalnyWeb"/>
        <w:ind w:firstLine="709"/>
        <w:rPr>
          <w:rStyle w:val="Pogrubienie"/>
          <w:rFonts w:ascii="Arial" w:eastAsiaTheme="majorEastAsia" w:hAnsi="Arial" w:cs="Arial"/>
          <w:b w:val="0"/>
        </w:rPr>
      </w:pPr>
      <w:r w:rsidRPr="00C375DB">
        <w:rPr>
          <w:rStyle w:val="Pogrubienie"/>
          <w:rFonts w:ascii="Arial" w:eastAsiaTheme="majorEastAsia" w:hAnsi="Arial" w:cs="Arial"/>
        </w:rPr>
        <w:t>§ 4</w:t>
      </w:r>
      <w:r w:rsidRPr="00C375DB">
        <w:rPr>
          <w:rStyle w:val="Pogrubienie"/>
          <w:rFonts w:ascii="Arial" w:eastAsiaTheme="majorEastAsia" w:hAnsi="Arial" w:cs="Arial"/>
          <w:b w:val="0"/>
        </w:rPr>
        <w:t>. Przedmiotem współpracy Gminy Sulejów z organizacjami pozarządowymi i innymi podmiotami, o których mowa w art.4 ust.1 ustawy z dnia 24 kwietnia 2003 r</w:t>
      </w:r>
      <w:r w:rsidRPr="00C375DB">
        <w:rPr>
          <w:rStyle w:val="Pogrubienie"/>
          <w:rFonts w:ascii="Arial" w:eastAsiaTheme="majorEastAsia" w:hAnsi="Arial" w:cs="Arial"/>
        </w:rPr>
        <w:t xml:space="preserve">. </w:t>
      </w:r>
      <w:r w:rsidRPr="00C375DB">
        <w:rPr>
          <w:rFonts w:ascii="Arial" w:hAnsi="Arial" w:cs="Arial"/>
        </w:rPr>
        <w:t xml:space="preserve">o działalności pożytku publicznego i o wolontariacie, w zakresie odpowiadającym zadaniom własnym gminy, </w:t>
      </w:r>
      <w:r w:rsidRPr="00C375DB">
        <w:rPr>
          <w:rStyle w:val="Pogrubienie"/>
          <w:rFonts w:ascii="Arial" w:eastAsiaTheme="majorEastAsia" w:hAnsi="Arial" w:cs="Arial"/>
          <w:b w:val="0"/>
        </w:rPr>
        <w:t>jest:</w:t>
      </w:r>
    </w:p>
    <w:p w14:paraId="6D40ACDB" w14:textId="77777777" w:rsidR="00DB5C93" w:rsidRPr="00C375DB" w:rsidRDefault="00DB5C93" w:rsidP="00DB5C93">
      <w:pPr>
        <w:pStyle w:val="NormalnyWeb"/>
        <w:numPr>
          <w:ilvl w:val="0"/>
          <w:numId w:val="6"/>
        </w:numPr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C375DB">
        <w:rPr>
          <w:rStyle w:val="Pogrubienie"/>
          <w:rFonts w:ascii="Arial" w:eastAsiaTheme="majorEastAsia" w:hAnsi="Arial" w:cs="Arial"/>
          <w:b w:val="0"/>
        </w:rPr>
        <w:t xml:space="preserve">upowszechnianie kultury fizycznej i jej wspieranie realizowane poprzez organizowanie zawodów, turniejów sportowych i imprez sportowo-rekreacyjnych. Prowadzenie działalności sekcji sportowych dziecięcych i młodzieżowych. Szkolenie sportowe dzieci </w:t>
      </w:r>
      <w:r w:rsidRPr="00C375DB">
        <w:rPr>
          <w:rStyle w:val="Pogrubienie"/>
          <w:rFonts w:ascii="Arial" w:eastAsiaTheme="majorEastAsia" w:hAnsi="Arial" w:cs="Arial"/>
          <w:b w:val="0"/>
        </w:rPr>
        <w:br/>
        <w:t>i młodzieży obejmujące poprzez prowadzenie zajęć treningowych. Udział w obozach szkoleniowych z zakresu wybranych dyscyplin sportowych.</w:t>
      </w:r>
    </w:p>
    <w:p w14:paraId="653444C4" w14:textId="77777777" w:rsidR="00DB5C93" w:rsidRPr="00C375DB" w:rsidRDefault="00DB5C93" w:rsidP="00DB5C93">
      <w:pPr>
        <w:pStyle w:val="NormalnyWeb"/>
        <w:numPr>
          <w:ilvl w:val="0"/>
          <w:numId w:val="6"/>
        </w:numPr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C375DB">
        <w:rPr>
          <w:rStyle w:val="Pogrubienie"/>
          <w:rFonts w:ascii="Arial" w:eastAsiaTheme="majorEastAsia" w:hAnsi="Arial" w:cs="Arial"/>
          <w:b w:val="0"/>
        </w:rPr>
        <w:t>ochrona i promocja zdrowia realizowana poprzez podejmowanie działań zmierzających do zapobiegania chorobom cywilizacyjnym oraz promowaniem zdrowego trybu życia.</w:t>
      </w:r>
    </w:p>
    <w:p w14:paraId="213F131C" w14:textId="77777777" w:rsidR="00DB5C93" w:rsidRPr="00C375DB" w:rsidRDefault="00DB5C93" w:rsidP="00DB5C93">
      <w:pPr>
        <w:pStyle w:val="NormalnyWeb"/>
        <w:numPr>
          <w:ilvl w:val="0"/>
          <w:numId w:val="6"/>
        </w:numPr>
        <w:spacing w:after="240"/>
        <w:ind w:left="284" w:hanging="284"/>
        <w:rPr>
          <w:rStyle w:val="Pogrubienie"/>
          <w:rFonts w:ascii="Arial" w:eastAsiaTheme="majorEastAsia" w:hAnsi="Arial" w:cs="Arial"/>
          <w:b w:val="0"/>
        </w:rPr>
      </w:pPr>
      <w:r w:rsidRPr="00C375DB">
        <w:rPr>
          <w:rStyle w:val="Pogrubienie"/>
          <w:rFonts w:ascii="Arial" w:eastAsiaTheme="majorEastAsia" w:hAnsi="Arial" w:cs="Arial"/>
          <w:b w:val="0"/>
        </w:rPr>
        <w:lastRenderedPageBreak/>
        <w:t>działalność na rzecz integracji europejskiej oraz rozwijania kontaktów i współpracy miedzy społeczeństwami.</w:t>
      </w:r>
    </w:p>
    <w:p w14:paraId="0BCCCEF9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5. </w:t>
      </w:r>
      <w:r w:rsidRPr="00C375DB">
        <w:rPr>
          <w:rFonts w:ascii="Arial" w:hAnsi="Arial" w:cs="Arial"/>
          <w:b/>
          <w:sz w:val="28"/>
          <w:szCs w:val="28"/>
        </w:rPr>
        <w:t>Formy współpracy</w:t>
      </w:r>
    </w:p>
    <w:p w14:paraId="4B2CE9F8" w14:textId="77777777" w:rsidR="00DB5C93" w:rsidRPr="00C375DB" w:rsidRDefault="00DB5C93" w:rsidP="00DB5C93">
      <w:pPr>
        <w:pStyle w:val="NormalnyWeb"/>
        <w:ind w:firstLine="708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</w:rPr>
        <w:t>§ 5.</w:t>
      </w: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 </w:t>
      </w:r>
      <w:r w:rsidRPr="00C375DB">
        <w:rPr>
          <w:rFonts w:ascii="Arial" w:hAnsi="Arial" w:cs="Arial"/>
        </w:rPr>
        <w:t xml:space="preserve">Zlecanie organizacjom pozarządowym realizacji zadań publicznych polegać będzie przede wszystkim na: </w:t>
      </w:r>
    </w:p>
    <w:p w14:paraId="15189BD3" w14:textId="77777777" w:rsidR="00DB5C93" w:rsidRDefault="00DB5C93" w:rsidP="00DB5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1) udzieleniu dotacji finansowych organizacjom pozarządowym w trybie otwartego konkursu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ofert na zasadach określonych w ustawie, w formie:</w:t>
      </w:r>
    </w:p>
    <w:p w14:paraId="6C1EA120" w14:textId="77777777" w:rsidR="00DB5C93" w:rsidRPr="00C375DB" w:rsidRDefault="00DB5C93" w:rsidP="00DB5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>a) wspieranie wykonywania zadań publicznych wraz z udzieleniem dotacji na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375DB">
        <w:rPr>
          <w:rFonts w:ascii="Arial" w:hAnsi="Arial" w:cs="Arial"/>
          <w:sz w:val="24"/>
          <w:szCs w:val="24"/>
          <w:lang w:eastAsia="pl-PL"/>
        </w:rPr>
        <w:t>dofinansowanie ich realizacji;</w:t>
      </w:r>
    </w:p>
    <w:p w14:paraId="6E1840A8" w14:textId="77777777" w:rsidR="00DB5C93" w:rsidRDefault="00DB5C93" w:rsidP="00DB5C9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 xml:space="preserve"> b) powierzenie wykonania zadań publicznych wraz z udzieleniem dotacji na finansowanie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375DB">
        <w:rPr>
          <w:rFonts w:ascii="Arial" w:hAnsi="Arial" w:cs="Arial"/>
          <w:sz w:val="24"/>
          <w:szCs w:val="24"/>
          <w:lang w:eastAsia="pl-PL"/>
        </w:rPr>
        <w:t>ich realizacji</w:t>
      </w:r>
    </w:p>
    <w:p w14:paraId="33756CEF" w14:textId="77777777" w:rsidR="00DB5C93" w:rsidRPr="00C375DB" w:rsidRDefault="00DB5C93" w:rsidP="00DB5C93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2) przekazaniu środków finansowych organizacjom pozarządowym na realizację zadań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publicznych z pominięciem otwartego konkursu ofert na podstawie art. 19a ustawy.</w:t>
      </w:r>
    </w:p>
    <w:p w14:paraId="3AE0E910" w14:textId="77777777" w:rsidR="00DB5C93" w:rsidRPr="00C375DB" w:rsidRDefault="00DB5C93" w:rsidP="00DB5C93">
      <w:pPr>
        <w:spacing w:after="240" w:line="240" w:lineRule="auto"/>
        <w:ind w:firstLine="284"/>
        <w:rPr>
          <w:rFonts w:ascii="Arial" w:hAnsi="Arial" w:cs="Arial"/>
          <w:sz w:val="24"/>
          <w:szCs w:val="24"/>
          <w:u w:val="single"/>
        </w:rPr>
      </w:pPr>
      <w:r w:rsidRPr="00C375DB">
        <w:rPr>
          <w:rFonts w:ascii="Arial" w:hAnsi="Arial" w:cs="Arial"/>
          <w:sz w:val="24"/>
          <w:szCs w:val="24"/>
          <w:u w:val="single"/>
        </w:rPr>
        <w:t>Współpraca pozafinansowa realizowana może być między innymi poprzez:</w:t>
      </w:r>
    </w:p>
    <w:p w14:paraId="6159D54A" w14:textId="77777777" w:rsidR="00DB5C93" w:rsidRPr="00C375DB" w:rsidRDefault="00DB5C93" w:rsidP="00DB5C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wzajemne informowanie się Gminy oraz organizacji pozarządowych o planowanych kierunkach działalności i współdziałania w celu zharmonizowania tych kierunków;</w:t>
      </w:r>
    </w:p>
    <w:p w14:paraId="4E5866DA" w14:textId="77777777" w:rsidR="00DB5C93" w:rsidRPr="00C375DB" w:rsidRDefault="00DB5C93" w:rsidP="00DB5C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doradztwo i udzielanie przez Gminę pomocy merytorycznej organizacjom pozarządowym; </w:t>
      </w:r>
    </w:p>
    <w:p w14:paraId="306E9369" w14:textId="77777777" w:rsidR="00DB5C93" w:rsidRPr="00C375DB" w:rsidRDefault="00DB5C93" w:rsidP="00DB5C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organizację lub współudział organów samorządu Gminy Sulejów w przeprowadzeniu szkoleń, w tym: z zakresu funduszy unijnych, konferencji, forum wymiany doświadczeń, w celu podniesienia sprawności funkcjonowania organizacji;</w:t>
      </w:r>
    </w:p>
    <w:p w14:paraId="1D19F14C" w14:textId="77777777" w:rsidR="00DB5C93" w:rsidRPr="00C375DB" w:rsidRDefault="00DB5C93" w:rsidP="00DB5C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aktualizację strony internetowej Gminy w zakresie informacji dotyczących organizacji pozarządowych z terenu Gminy;</w:t>
      </w:r>
    </w:p>
    <w:p w14:paraId="074AB566" w14:textId="77777777" w:rsidR="00DB5C93" w:rsidRPr="00C375DB" w:rsidRDefault="00DB5C93" w:rsidP="00DB5C93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>udzielanie rekomendacji organizacjom pozarządowym współpracującym z samorządem,</w:t>
      </w:r>
      <w:r w:rsidRPr="00C375DB">
        <w:rPr>
          <w:rFonts w:ascii="Arial" w:hAnsi="Arial" w:cs="Arial"/>
          <w:sz w:val="24"/>
          <w:szCs w:val="24"/>
          <w:lang w:eastAsia="pl-PL"/>
        </w:rPr>
        <w:br/>
        <w:t>które ubiegają się o dofinansowanie z innych źródeł;</w:t>
      </w:r>
    </w:p>
    <w:p w14:paraId="581DB3CA" w14:textId="77777777" w:rsidR="00DB5C93" w:rsidRPr="00C375DB" w:rsidRDefault="00DB5C93" w:rsidP="00DB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 xml:space="preserve">konsultowanie z organizacjami pozarządowymi aktów prawa miejscowego na zasadach określonych w uchwale Nr V/29/2011 Rady Miejskiej w Sulejowie z dnia 25 lutego 2011 r. </w:t>
      </w:r>
    </w:p>
    <w:p w14:paraId="06872CE5" w14:textId="77777777" w:rsidR="00DB5C93" w:rsidRPr="00C375DB" w:rsidRDefault="00DB5C93" w:rsidP="00DB5C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udział przedstawicieli organizacji pozarządowych w pracach komisji konkursowych celem</w:t>
      </w:r>
      <w:r w:rsidRPr="00C375DB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opiniowania ofert złożonych w otwartych konkursach ofert (z wyłączeniem</w:t>
      </w:r>
      <w:r w:rsidRPr="00C375DB">
        <w:rPr>
          <w:rFonts w:ascii="Arial" w:hAnsi="Arial" w:cs="Arial"/>
          <w:sz w:val="24"/>
        </w:rPr>
        <w:t xml:space="preserve"> osób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375DB">
        <w:rPr>
          <w:rFonts w:ascii="Arial" w:hAnsi="Arial" w:cs="Arial"/>
          <w:sz w:val="24"/>
        </w:rPr>
        <w:t>wskazanych przez organizacje pozarządowe biorące udział w konkursie)</w:t>
      </w:r>
      <w:r w:rsidRPr="00C375DB">
        <w:rPr>
          <w:rFonts w:ascii="Arial" w:hAnsi="Arial" w:cs="Arial"/>
          <w:sz w:val="24"/>
          <w:szCs w:val="24"/>
        </w:rPr>
        <w:t>;</w:t>
      </w:r>
    </w:p>
    <w:p w14:paraId="0AD1FEDF" w14:textId="77777777" w:rsidR="00DB5C93" w:rsidRPr="00C375DB" w:rsidRDefault="00DB5C93" w:rsidP="00DB5C93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8) cykliczne spotkania przedstawicieli Gminy z przedstawicielami sektora pozarządowego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i innymi zainteresowanymi, mające na celu wymianę poglądów dotyczących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najważniejszych aspektów funkcjonowania organizacji pozarządowych oraz rozwój form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współpracy;</w:t>
      </w:r>
    </w:p>
    <w:p w14:paraId="352B74E6" w14:textId="77777777" w:rsidR="00DB5C93" w:rsidRPr="00C375DB" w:rsidRDefault="00DB5C93" w:rsidP="00DB5C93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tworzenie wspólnych zespołów o charakterze doradczym i inicjatywnym, złożonych</w:t>
      </w:r>
    </w:p>
    <w:p w14:paraId="5F3064C2" w14:textId="77777777" w:rsidR="00DB5C93" w:rsidRPr="00C375DB" w:rsidRDefault="00DB5C93" w:rsidP="00DB5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z przedstawicieli organizacji pozarządowych oraz przedstawicieli Gminy;</w:t>
      </w:r>
    </w:p>
    <w:p w14:paraId="5E965212" w14:textId="77777777" w:rsidR="00DB5C93" w:rsidRPr="00C375DB" w:rsidRDefault="00DB5C93" w:rsidP="00DB5C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10) obejmowanie patronatem przez władze Gminy projektów i inicjatyw realizowanych </w:t>
      </w:r>
    </w:p>
    <w:p w14:paraId="47D77672" w14:textId="77777777" w:rsidR="00DB5C93" w:rsidRPr="00C375DB" w:rsidRDefault="00DB5C93" w:rsidP="00DB5C93">
      <w:pPr>
        <w:spacing w:after="24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przez organizacje pozarządowe;</w:t>
      </w:r>
    </w:p>
    <w:p w14:paraId="2FE7E18F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  <w:b/>
          <w:color w:val="000000"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color w:val="000000"/>
          <w:sz w:val="28"/>
          <w:szCs w:val="28"/>
        </w:rPr>
        <w:t xml:space="preserve">6. </w:t>
      </w:r>
      <w:r w:rsidRPr="00C375DB">
        <w:rPr>
          <w:rFonts w:ascii="Arial" w:hAnsi="Arial" w:cs="Arial"/>
          <w:b/>
          <w:color w:val="000000"/>
          <w:sz w:val="28"/>
          <w:szCs w:val="28"/>
        </w:rPr>
        <w:t>Priorytetowe zadania publiczne</w:t>
      </w:r>
    </w:p>
    <w:p w14:paraId="6DC5053C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Style w:val="Pogrubienie"/>
          <w:rFonts w:ascii="Arial" w:eastAsiaTheme="majorEastAsia" w:hAnsi="Arial" w:cs="Arial"/>
          <w:color w:val="000000"/>
        </w:rPr>
        <w:lastRenderedPageBreak/>
        <w:t xml:space="preserve">§ 6. </w:t>
      </w:r>
      <w:r w:rsidRPr="00C375DB">
        <w:rPr>
          <w:rFonts w:ascii="Arial" w:hAnsi="Arial" w:cs="Arial"/>
        </w:rPr>
        <w:t>Do priorytetowych obszarów współpracy należą zadania z zakresu współpracy między władzami samorządowymi, a organizacjami i obejmuje sferę zadań publicznych, o których mowa w art. 4 ust. 1 ustawy dotyczących:</w:t>
      </w:r>
    </w:p>
    <w:p w14:paraId="3A66CA48" w14:textId="77777777" w:rsidR="00DB5C93" w:rsidRPr="00C375DB" w:rsidRDefault="00DB5C93" w:rsidP="00DB5C93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1) kultury, sztuki, ochrony dóbr kultury i dziedzictwa narodowego;</w:t>
      </w:r>
      <w:r w:rsidRPr="00C375DB">
        <w:rPr>
          <w:rFonts w:ascii="Arial" w:hAnsi="Arial" w:cs="Arial"/>
          <w:sz w:val="24"/>
          <w:szCs w:val="24"/>
        </w:rPr>
        <w:br/>
      </w:r>
      <w:r w:rsidRPr="00C375DB">
        <w:rPr>
          <w:rFonts w:ascii="Arial" w:hAnsi="Arial" w:cs="Arial"/>
          <w:sz w:val="24"/>
          <w:szCs w:val="24"/>
          <w:lang w:eastAsia="pl-PL"/>
        </w:rPr>
        <w:t xml:space="preserve">2) </w:t>
      </w:r>
      <w:r w:rsidRPr="00C375DB">
        <w:rPr>
          <w:rFonts w:ascii="Arial" w:hAnsi="Arial" w:cs="Arial"/>
          <w:sz w:val="24"/>
          <w:szCs w:val="24"/>
        </w:rPr>
        <w:t>wspierania i upowszechniania kultury fizycznej;</w:t>
      </w:r>
    </w:p>
    <w:p w14:paraId="146AECD3" w14:textId="77777777" w:rsidR="00DB5C93" w:rsidRPr="00C375DB" w:rsidRDefault="00DB5C93" w:rsidP="00DB5C93">
      <w:pPr>
        <w:tabs>
          <w:tab w:val="left" w:pos="408"/>
        </w:tabs>
        <w:spacing w:after="0" w:line="240" w:lineRule="auto"/>
        <w:ind w:left="408" w:hanging="408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 xml:space="preserve">3) </w:t>
      </w:r>
      <w:r w:rsidRPr="00C375DB">
        <w:rPr>
          <w:rFonts w:ascii="Arial" w:hAnsi="Arial" w:cs="Arial"/>
          <w:sz w:val="24"/>
          <w:szCs w:val="24"/>
        </w:rPr>
        <w:t>działalności na rzecz dzieci i młodzieży, w tym wypoczynku dzieci i młodzieży;</w:t>
      </w:r>
    </w:p>
    <w:p w14:paraId="650C04C3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>4) działań na rzecz integracji europejskiej oraz rozwijania kontaktów i współpracy między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C375DB">
        <w:rPr>
          <w:rFonts w:ascii="Arial" w:hAnsi="Arial" w:cs="Arial"/>
          <w:sz w:val="24"/>
          <w:szCs w:val="24"/>
          <w:lang w:eastAsia="pl-PL"/>
        </w:rPr>
        <w:t>społeczeństwami</w:t>
      </w:r>
    </w:p>
    <w:p w14:paraId="191F89D4" w14:textId="77777777" w:rsidR="00DB5C93" w:rsidRPr="00C375DB" w:rsidRDefault="00DB5C93" w:rsidP="00DB5C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  <w:lang w:eastAsia="pl-PL"/>
        </w:rPr>
        <w:t>5) ochrony i promocji zdrowia</w:t>
      </w:r>
    </w:p>
    <w:p w14:paraId="69F74D73" w14:textId="77777777" w:rsidR="00DB5C93" w:rsidRPr="00C375DB" w:rsidRDefault="00DB5C93" w:rsidP="00DB5C93">
      <w:pPr>
        <w:spacing w:after="240" w:line="240" w:lineRule="auto"/>
        <w:rPr>
          <w:rFonts w:ascii="Arial" w:hAnsi="Arial" w:cs="Arial"/>
          <w:b/>
          <w:sz w:val="28"/>
          <w:szCs w:val="28"/>
        </w:rPr>
      </w:pPr>
      <w:r w:rsidRPr="00C375DB">
        <w:rPr>
          <w:rStyle w:val="Pogrubienie"/>
          <w:rFonts w:ascii="Arial" w:hAnsi="Arial" w:cs="Arial"/>
          <w:sz w:val="28"/>
          <w:szCs w:val="28"/>
        </w:rPr>
        <w:t xml:space="preserve">7. </w:t>
      </w:r>
      <w:r w:rsidRPr="00C375DB">
        <w:rPr>
          <w:rFonts w:ascii="Arial" w:hAnsi="Arial" w:cs="Arial"/>
          <w:b/>
          <w:sz w:val="28"/>
          <w:szCs w:val="28"/>
        </w:rPr>
        <w:t xml:space="preserve">Sposób realizacji programu </w:t>
      </w:r>
    </w:p>
    <w:p w14:paraId="4F6320E6" w14:textId="77777777" w:rsidR="00DB5C93" w:rsidRPr="00C375DB" w:rsidRDefault="00DB5C93" w:rsidP="00DB5C93">
      <w:pPr>
        <w:spacing w:after="12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75DB">
        <w:rPr>
          <w:rStyle w:val="Pogrubienie"/>
          <w:rFonts w:ascii="Arial" w:hAnsi="Arial" w:cs="Arial"/>
          <w:sz w:val="24"/>
          <w:szCs w:val="24"/>
        </w:rPr>
        <w:t xml:space="preserve">§ 7.1. </w:t>
      </w:r>
      <w:r w:rsidRPr="00C375DB">
        <w:rPr>
          <w:rFonts w:ascii="Arial" w:hAnsi="Arial" w:cs="Arial"/>
          <w:sz w:val="24"/>
          <w:szCs w:val="24"/>
        </w:rPr>
        <w:t>Podmiotami realizującymi program są:</w:t>
      </w:r>
    </w:p>
    <w:p w14:paraId="28F1F584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1) Rada Miejska w Sulejowie w </w:t>
      </w:r>
      <w:r w:rsidRPr="00C375DB">
        <w:rPr>
          <w:rFonts w:ascii="Arial" w:hAnsi="Arial" w:cs="Arial"/>
          <w:bCs/>
          <w:sz w:val="24"/>
          <w:szCs w:val="24"/>
        </w:rPr>
        <w:t xml:space="preserve">zakresie kreowania </w:t>
      </w:r>
      <w:r w:rsidRPr="00C375DB">
        <w:rPr>
          <w:rFonts w:ascii="Arial" w:hAnsi="Arial" w:cs="Arial"/>
          <w:sz w:val="24"/>
          <w:szCs w:val="24"/>
        </w:rPr>
        <w:t>kierunków współpracy gminy</w:t>
      </w:r>
    </w:p>
    <w:p w14:paraId="65649A40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z organizacjami oraz określenia wysokości środków przeznaczonych na</w:t>
      </w:r>
      <w:r>
        <w:rPr>
          <w:rFonts w:ascii="Arial" w:hAnsi="Arial" w:cs="Arial"/>
          <w:sz w:val="24"/>
          <w:szCs w:val="24"/>
        </w:rPr>
        <w:t xml:space="preserve"> </w:t>
      </w:r>
      <w:r w:rsidRPr="00C375DB">
        <w:rPr>
          <w:rFonts w:ascii="Arial" w:hAnsi="Arial" w:cs="Arial"/>
          <w:sz w:val="24"/>
          <w:szCs w:val="24"/>
        </w:rPr>
        <w:t>dofinansowanie zadań realizowanych przez organizacje.</w:t>
      </w:r>
    </w:p>
    <w:p w14:paraId="5F7E6629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2) Burmistrz Sulejowa w zakresie realizacji rocznego programu współpracy jako organ</w:t>
      </w:r>
    </w:p>
    <w:p w14:paraId="0F2215BA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wykonawczy, a w szczególności poprzez:</w:t>
      </w:r>
    </w:p>
    <w:p w14:paraId="29A84A74" w14:textId="77777777" w:rsidR="00DB5C93" w:rsidRPr="00C375DB" w:rsidRDefault="00DB5C93" w:rsidP="00DB5C93">
      <w:pPr>
        <w:numPr>
          <w:ilvl w:val="2"/>
          <w:numId w:val="4"/>
        </w:numPr>
        <w:tabs>
          <w:tab w:val="clear" w:pos="234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ogłaszanie otwartych konkursów ofert na realizację zadań publicznych Gminy Sulejów oraz powoływanie Komisji Konkursowych,</w:t>
      </w:r>
    </w:p>
    <w:p w14:paraId="383CFB5D" w14:textId="77777777" w:rsidR="00DB5C93" w:rsidRPr="00C375DB" w:rsidRDefault="00DB5C93" w:rsidP="00DB5C93">
      <w:pPr>
        <w:numPr>
          <w:ilvl w:val="0"/>
          <w:numId w:val="4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wybieranie najkorzystniejszych ofert realizacji zadań publicznych na podstawie rekomendacji Komisji Konkursowych.</w:t>
      </w:r>
    </w:p>
    <w:p w14:paraId="1683F39B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3) Organizacje pozarządowe w zakresie odpowiadającym działaniom gminy.</w:t>
      </w:r>
    </w:p>
    <w:p w14:paraId="5F254C76" w14:textId="77777777" w:rsidR="00DB5C93" w:rsidRPr="00C375DB" w:rsidRDefault="00DB5C93" w:rsidP="00DB5C93">
      <w:pPr>
        <w:autoSpaceDE w:val="0"/>
        <w:autoSpaceDN w:val="0"/>
        <w:adjustRightInd w:val="0"/>
        <w:spacing w:after="120" w:line="240" w:lineRule="auto"/>
        <w:ind w:firstLine="709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b/>
          <w:sz w:val="24"/>
          <w:szCs w:val="24"/>
        </w:rPr>
        <w:t>2.</w:t>
      </w:r>
      <w:r w:rsidRPr="00C375DB">
        <w:rPr>
          <w:rFonts w:ascii="Arial" w:hAnsi="Arial" w:cs="Arial"/>
          <w:sz w:val="24"/>
          <w:szCs w:val="24"/>
        </w:rPr>
        <w:t xml:space="preserve"> Burmistrz Sulejowa realizuje program współpracy przy pomocy pracowników Urzędu Miejskiego, którzy w jego imieniu podejmują działania w obszarze: </w:t>
      </w:r>
    </w:p>
    <w:p w14:paraId="34F32BD3" w14:textId="77777777" w:rsidR="00DB5C93" w:rsidRPr="00C375DB" w:rsidRDefault="00DB5C93" w:rsidP="00DB5C9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1) przygotowania i prowadzenia konkursów ofert dla organizacji na realizację zadań publicznych ze środków Gminy,</w:t>
      </w:r>
    </w:p>
    <w:p w14:paraId="6FE51923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2) rozliczania organizacji z merytorycznego i finansowego wykonania zadań publicznych, </w:t>
      </w:r>
    </w:p>
    <w:p w14:paraId="43024B9A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3) kontroli nad realizacją zadań publicznych wykonywanych przez organizacje pozarządowe,</w:t>
      </w:r>
    </w:p>
    <w:p w14:paraId="4A1B1E66" w14:textId="77777777" w:rsidR="00DB5C93" w:rsidRPr="00C375DB" w:rsidRDefault="00DB5C93" w:rsidP="00DB5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4) podejmowania i prowadzenia bieżącej współpracy z organizacjami prowadzącymi </w:t>
      </w:r>
    </w:p>
    <w:p w14:paraId="0D6A0586" w14:textId="77777777" w:rsidR="00DB5C93" w:rsidRPr="00C375DB" w:rsidRDefault="00DB5C93" w:rsidP="00DB5C93">
      <w:pPr>
        <w:autoSpaceDE w:val="0"/>
        <w:autoSpaceDN w:val="0"/>
        <w:adjustRightInd w:val="0"/>
        <w:spacing w:after="240" w:line="240" w:lineRule="auto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    działalność pożytku publicznego</w:t>
      </w:r>
    </w:p>
    <w:p w14:paraId="3762B0AF" w14:textId="77777777" w:rsidR="00DB5C93" w:rsidRPr="00C375DB" w:rsidRDefault="00DB5C93" w:rsidP="00DB5C93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hAnsi="Arial" w:cs="Arial"/>
          <w:sz w:val="28"/>
          <w:szCs w:val="28"/>
        </w:rPr>
        <w:t xml:space="preserve">8. </w:t>
      </w:r>
      <w:r w:rsidRPr="00C375DB">
        <w:rPr>
          <w:rFonts w:ascii="Arial" w:hAnsi="Arial" w:cs="Arial"/>
          <w:b/>
          <w:bCs/>
          <w:sz w:val="28"/>
          <w:szCs w:val="28"/>
        </w:rPr>
        <w:t xml:space="preserve">Wysokość środków planowanych na realizację programu </w:t>
      </w:r>
    </w:p>
    <w:p w14:paraId="6020FC98" w14:textId="77777777" w:rsidR="00DB5C93" w:rsidRPr="00C375DB" w:rsidRDefault="00DB5C93" w:rsidP="00DB5C93">
      <w:pPr>
        <w:pStyle w:val="Domylnie1"/>
        <w:spacing w:after="240"/>
        <w:ind w:firstLine="709"/>
        <w:rPr>
          <w:rFonts w:ascii="Arial" w:hAnsi="Arial" w:cs="Arial"/>
          <w:bCs/>
          <w:lang w:val="pl-PL"/>
        </w:rPr>
      </w:pPr>
      <w:r w:rsidRPr="00C375DB">
        <w:rPr>
          <w:rStyle w:val="Pogrubienie"/>
          <w:rFonts w:ascii="Arial" w:eastAsiaTheme="majorEastAsia" w:hAnsi="Arial" w:cs="Arial"/>
        </w:rPr>
        <w:t xml:space="preserve">§ 8. </w:t>
      </w:r>
      <w:r w:rsidRPr="00C375DB">
        <w:rPr>
          <w:rFonts w:ascii="Arial" w:hAnsi="Arial" w:cs="Arial"/>
          <w:bCs/>
          <w:lang w:val="pl-PL"/>
        </w:rPr>
        <w:t>Na realizację programu planuje się przeznaczyć kwotę w wysokości 250.000,00 zł., która znajdzie swoje pokrycie w projekcie Uchwały Budżetowej Gminy Sulejów na rok 2021.</w:t>
      </w:r>
    </w:p>
    <w:p w14:paraId="6C8736F2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9. </w:t>
      </w:r>
      <w:r w:rsidRPr="00C375DB">
        <w:rPr>
          <w:rFonts w:ascii="Arial" w:hAnsi="Arial" w:cs="Arial"/>
          <w:b/>
          <w:sz w:val="28"/>
          <w:szCs w:val="28"/>
        </w:rPr>
        <w:t>Okres realizacji programu, sposób oceny realizacji programu</w:t>
      </w:r>
    </w:p>
    <w:p w14:paraId="1A53D90D" w14:textId="77777777" w:rsidR="00DB5C93" w:rsidRPr="00C375DB" w:rsidRDefault="00DB5C93" w:rsidP="00DB5C93">
      <w:pPr>
        <w:pStyle w:val="NormalnyWeb"/>
        <w:rPr>
          <w:rFonts w:ascii="Arial" w:hAnsi="Arial" w:cs="Arial"/>
          <w:b/>
          <w:bCs/>
        </w:rPr>
      </w:pPr>
      <w:r w:rsidRPr="00C375DB">
        <w:rPr>
          <w:rFonts w:ascii="Arial" w:hAnsi="Arial" w:cs="Arial"/>
        </w:rPr>
        <w:tab/>
      </w:r>
      <w:r w:rsidRPr="00C375DB">
        <w:rPr>
          <w:rStyle w:val="Pogrubienie"/>
          <w:rFonts w:ascii="Arial" w:eastAsiaTheme="majorEastAsia" w:hAnsi="Arial" w:cs="Arial"/>
        </w:rPr>
        <w:t xml:space="preserve">§ 9.1. </w:t>
      </w:r>
      <w:r w:rsidRPr="00C375DB">
        <w:rPr>
          <w:rFonts w:ascii="Arial" w:hAnsi="Arial" w:cs="Arial"/>
        </w:rPr>
        <w:t>„</w:t>
      </w:r>
      <w:r w:rsidRPr="00C375DB">
        <w:rPr>
          <w:rFonts w:ascii="Arial" w:hAnsi="Arial" w:cs="Arial"/>
          <w:bCs/>
        </w:rPr>
        <w:t>Program współpracy Gminy Sulejów z organizacjami</w:t>
      </w:r>
      <w:r w:rsidRPr="00C375DB">
        <w:rPr>
          <w:rFonts w:ascii="Arial" w:hAnsi="Arial" w:cs="Arial"/>
        </w:rPr>
        <w:t xml:space="preserve"> </w:t>
      </w:r>
      <w:r w:rsidRPr="00C375DB">
        <w:rPr>
          <w:rFonts w:ascii="Arial" w:hAnsi="Arial" w:cs="Arial"/>
          <w:bCs/>
        </w:rPr>
        <w:t>pozarządowymi oraz innymi podmiotami prowadzącymi</w:t>
      </w:r>
      <w:r w:rsidRPr="00C375DB">
        <w:rPr>
          <w:rFonts w:ascii="Arial" w:hAnsi="Arial" w:cs="Arial"/>
        </w:rPr>
        <w:t xml:space="preserve"> </w:t>
      </w:r>
      <w:r w:rsidRPr="00C375DB">
        <w:rPr>
          <w:rFonts w:ascii="Arial" w:hAnsi="Arial" w:cs="Arial"/>
          <w:bCs/>
        </w:rPr>
        <w:t>działalność pożytku publicznego na rok 2021</w:t>
      </w:r>
      <w:r w:rsidRPr="00C375DB">
        <w:rPr>
          <w:rFonts w:ascii="Arial" w:hAnsi="Arial" w:cs="Arial"/>
        </w:rPr>
        <w:t>” - obowiązuje od 01.01.2021 r. do 31.12.2021 r.</w:t>
      </w:r>
    </w:p>
    <w:p w14:paraId="1DBA9A5F" w14:textId="77777777" w:rsidR="00DB5C93" w:rsidRPr="00C375DB" w:rsidRDefault="00DB5C93" w:rsidP="00DB5C93">
      <w:pPr>
        <w:pStyle w:val="NormalnyWeb"/>
        <w:ind w:firstLine="708"/>
        <w:rPr>
          <w:rFonts w:ascii="Arial" w:hAnsi="Arial" w:cs="Arial"/>
          <w:b/>
          <w:bCs/>
        </w:rPr>
      </w:pPr>
      <w:r w:rsidRPr="00C375DB">
        <w:rPr>
          <w:rStyle w:val="Pogrubienie"/>
          <w:rFonts w:ascii="Arial" w:eastAsiaTheme="majorEastAsia" w:hAnsi="Arial" w:cs="Arial"/>
          <w:b w:val="0"/>
        </w:rPr>
        <w:t>2.</w:t>
      </w:r>
      <w:r w:rsidRPr="00C375DB">
        <w:rPr>
          <w:rStyle w:val="Pogrubienie"/>
          <w:rFonts w:ascii="Arial" w:eastAsiaTheme="majorEastAsia" w:hAnsi="Arial" w:cs="Arial"/>
        </w:rPr>
        <w:t xml:space="preserve"> </w:t>
      </w:r>
      <w:r w:rsidRPr="00C375DB">
        <w:rPr>
          <w:rFonts w:ascii="Arial" w:hAnsi="Arial" w:cs="Arial"/>
          <w:bCs/>
        </w:rPr>
        <w:t xml:space="preserve">Burmistrz Sulejowa przedłoży Radzie Miejskiej w terminie do dnia 30 kwietnia 2021 roku sprawozdanie z realizacji programu za rok poprzedni oraz opublikuje jego treść w Biuletynie Informacji Publicznej. Sprawozdanie zawierać </w:t>
      </w:r>
      <w:r w:rsidRPr="00C375DB">
        <w:rPr>
          <w:rFonts w:ascii="Arial" w:hAnsi="Arial" w:cs="Arial"/>
          <w:bCs/>
        </w:rPr>
        <w:lastRenderedPageBreak/>
        <w:t xml:space="preserve">będzie informacje na temat efektywności realizacji programu opartej w szczególności o analizę następujących wskaźników: </w:t>
      </w:r>
    </w:p>
    <w:p w14:paraId="1AC0EF67" w14:textId="77777777" w:rsidR="00DB5C93" w:rsidRPr="00C375DB" w:rsidRDefault="00DB5C93" w:rsidP="00DB5C9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liczba ofert złożonych przez organizacje pozarządowe na realizację zadań publicznych, </w:t>
      </w:r>
      <w:r w:rsidRPr="00C375DB">
        <w:rPr>
          <w:rFonts w:ascii="Arial" w:hAnsi="Arial" w:cs="Arial"/>
          <w:sz w:val="24"/>
          <w:szCs w:val="24"/>
        </w:rPr>
        <w:br/>
        <w:t xml:space="preserve">z wyszczególnieniem ofert złożonych w drodze otwartych konkursów ofert. </w:t>
      </w:r>
    </w:p>
    <w:p w14:paraId="76AD016E" w14:textId="77777777" w:rsidR="00DB5C93" w:rsidRPr="00C375DB" w:rsidRDefault="00DB5C93" w:rsidP="00DB5C93">
      <w:pPr>
        <w:pStyle w:val="Domylnie1"/>
        <w:numPr>
          <w:ilvl w:val="0"/>
          <w:numId w:val="2"/>
        </w:numPr>
        <w:ind w:left="284" w:hanging="284"/>
        <w:rPr>
          <w:rFonts w:ascii="Arial" w:hAnsi="Arial" w:cs="Arial"/>
          <w:bCs/>
          <w:lang w:val="pl-PL"/>
        </w:rPr>
      </w:pPr>
      <w:r w:rsidRPr="00C375DB">
        <w:rPr>
          <w:rFonts w:ascii="Arial" w:hAnsi="Arial" w:cs="Arial"/>
          <w:bCs/>
          <w:lang w:val="pl-PL"/>
        </w:rPr>
        <w:t>liczbę organizacji pozarządowych, z którymi zawarto umowy na realizację zadania publicznego;</w:t>
      </w:r>
    </w:p>
    <w:p w14:paraId="661CCFF2" w14:textId="77777777" w:rsidR="00DB5C93" w:rsidRPr="00C375DB" w:rsidRDefault="00DB5C93" w:rsidP="00DB5C93">
      <w:pPr>
        <w:pStyle w:val="Domylnie1"/>
        <w:numPr>
          <w:ilvl w:val="0"/>
          <w:numId w:val="2"/>
        </w:numPr>
        <w:ind w:left="284" w:hanging="284"/>
        <w:rPr>
          <w:rFonts w:ascii="Arial" w:hAnsi="Arial" w:cs="Arial"/>
          <w:bCs/>
          <w:lang w:val="pl-PL"/>
        </w:rPr>
      </w:pPr>
      <w:r w:rsidRPr="00C375DB">
        <w:rPr>
          <w:rFonts w:ascii="Arial" w:hAnsi="Arial" w:cs="Arial"/>
          <w:lang w:val="pl-PL"/>
        </w:rPr>
        <w:t>liczba organizacji pozarządowych, którym zlecono realizację zadań publicznych;</w:t>
      </w:r>
    </w:p>
    <w:p w14:paraId="7A6261D5" w14:textId="77777777" w:rsidR="00DB5C93" w:rsidRPr="00C375DB" w:rsidRDefault="00DB5C93" w:rsidP="00DB5C93">
      <w:pPr>
        <w:pStyle w:val="Domylnie1"/>
        <w:numPr>
          <w:ilvl w:val="0"/>
          <w:numId w:val="2"/>
        </w:numPr>
        <w:ind w:left="284" w:hanging="284"/>
        <w:rPr>
          <w:rFonts w:ascii="Arial" w:hAnsi="Arial" w:cs="Arial"/>
          <w:bCs/>
          <w:lang w:val="pl-PL"/>
        </w:rPr>
      </w:pPr>
      <w:r w:rsidRPr="00C375DB">
        <w:rPr>
          <w:rFonts w:ascii="Arial" w:hAnsi="Arial" w:cs="Arial"/>
          <w:bCs/>
          <w:lang w:val="pl-PL"/>
        </w:rPr>
        <w:t xml:space="preserve">liczbę zadań, których realizację zlecono organizacjom pozarządowym; </w:t>
      </w:r>
    </w:p>
    <w:p w14:paraId="2B50304D" w14:textId="77777777" w:rsidR="00DB5C93" w:rsidRPr="00C375DB" w:rsidRDefault="00DB5C93" w:rsidP="00DB5C9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wysokość środków finansowych przekazanych organizacjom pozarządowym z budżetu Gminy na realizację zadań publicznych;</w:t>
      </w:r>
    </w:p>
    <w:p w14:paraId="3E59C0A1" w14:textId="77777777" w:rsidR="00DB5C93" w:rsidRPr="00C375DB" w:rsidRDefault="00DB5C93" w:rsidP="00DB5C93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>udział środków własnych organizacji pozarządowych w realizacji zadań publicznych zleconych w drodze otwartych konkursów ofert;</w:t>
      </w:r>
    </w:p>
    <w:p w14:paraId="143FC558" w14:textId="77777777" w:rsidR="00DB5C93" w:rsidRPr="00C375DB" w:rsidRDefault="00DB5C93" w:rsidP="00DB5C93">
      <w:pPr>
        <w:pStyle w:val="Domylnie1"/>
        <w:numPr>
          <w:ilvl w:val="0"/>
          <w:numId w:val="2"/>
        </w:numPr>
        <w:spacing w:after="240"/>
        <w:ind w:left="284" w:hanging="284"/>
        <w:rPr>
          <w:rFonts w:ascii="Arial" w:hAnsi="Arial" w:cs="Arial"/>
          <w:bCs/>
          <w:lang w:val="pl-PL"/>
        </w:rPr>
      </w:pPr>
      <w:r w:rsidRPr="00C375DB">
        <w:rPr>
          <w:rFonts w:ascii="Arial" w:hAnsi="Arial" w:cs="Arial"/>
          <w:bCs/>
          <w:lang w:val="pl-PL"/>
        </w:rPr>
        <w:t>liczbę form współpracy pozafinansowej gminy z organizacjami pozarządowymi.</w:t>
      </w:r>
    </w:p>
    <w:p w14:paraId="6D82872D" w14:textId="77777777" w:rsidR="00DB5C93" w:rsidRDefault="00DB5C93" w:rsidP="00DB5C93">
      <w:pPr>
        <w:pStyle w:val="NormalnyWeb"/>
        <w:rPr>
          <w:rFonts w:ascii="Arial" w:hAnsi="Arial" w:cs="Arial"/>
          <w:b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10. </w:t>
      </w:r>
      <w:r w:rsidRPr="00C375DB">
        <w:rPr>
          <w:rFonts w:ascii="Arial" w:hAnsi="Arial" w:cs="Arial"/>
          <w:b/>
          <w:sz w:val="28"/>
          <w:szCs w:val="28"/>
        </w:rPr>
        <w:t>Informacja o sposobie tworzenia programu oraz o przebiegu konsultacji</w:t>
      </w:r>
    </w:p>
    <w:p w14:paraId="4388AAC1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</w:rPr>
        <w:t xml:space="preserve">§ 10.1. </w:t>
      </w:r>
      <w:r w:rsidRPr="00C375DB">
        <w:rPr>
          <w:rFonts w:ascii="Arial" w:hAnsi="Arial" w:cs="Arial"/>
        </w:rPr>
        <w:t>Projekt programu współpracy na 2021 rok powstał na bazie programu  współpracy na 2020 rok oraz w oparciu o doświadczenia jego realizacji w latach ubiegłych.</w:t>
      </w:r>
    </w:p>
    <w:p w14:paraId="6D0B8D0C" w14:textId="77777777" w:rsidR="00DB5C93" w:rsidRPr="00C375DB" w:rsidRDefault="00DB5C93" w:rsidP="00DB5C93">
      <w:pPr>
        <w:spacing w:after="240" w:line="240" w:lineRule="auto"/>
        <w:ind w:firstLine="709"/>
        <w:rPr>
          <w:rFonts w:ascii="Arial" w:hAnsi="Arial" w:cs="Arial"/>
          <w:sz w:val="24"/>
          <w:szCs w:val="24"/>
        </w:rPr>
      </w:pPr>
      <w:r w:rsidRPr="00C375DB">
        <w:rPr>
          <w:rFonts w:ascii="Arial" w:hAnsi="Arial" w:cs="Arial"/>
          <w:sz w:val="24"/>
          <w:szCs w:val="24"/>
        </w:rPr>
        <w:t xml:space="preserve">2. Projekt programu został skonsultowany z organizacjami pozarządowymi w sposób określony </w:t>
      </w:r>
      <w:r w:rsidRPr="00C375DB">
        <w:rPr>
          <w:rFonts w:ascii="Arial" w:hAnsi="Arial" w:cs="Arial"/>
          <w:sz w:val="24"/>
          <w:szCs w:val="24"/>
          <w:lang w:eastAsia="pl-PL"/>
        </w:rPr>
        <w:t xml:space="preserve">w uchwale Nr V/29/2011 Rady Miejskiej w Sulejowie z dnia 25 lutego 2011 r. </w:t>
      </w:r>
      <w:r w:rsidRPr="00C375DB">
        <w:rPr>
          <w:rFonts w:ascii="Arial" w:hAnsi="Arial" w:cs="Arial"/>
          <w:sz w:val="24"/>
          <w:szCs w:val="24"/>
        </w:rPr>
        <w:t xml:space="preserve">w sprawie określenia szczegółowych zasad konsultowania aktów prawa miejscowego. 3. Wyniki konsultacji mają charakter opiniodawczy. </w:t>
      </w:r>
    </w:p>
    <w:p w14:paraId="6F2EE484" w14:textId="77777777" w:rsidR="00DB5C93" w:rsidRPr="00C375DB" w:rsidRDefault="00DB5C93" w:rsidP="00DB5C93">
      <w:pPr>
        <w:pStyle w:val="NormalnyWeb"/>
        <w:spacing w:after="240"/>
        <w:rPr>
          <w:rFonts w:ascii="Arial" w:hAnsi="Arial" w:cs="Arial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>11. Tryb powoływania i zasady działania komisji konkursowych do opiniowania ofert w otwartych konkursach ofert</w:t>
      </w:r>
      <w:r w:rsidRPr="00C375DB">
        <w:rPr>
          <w:rFonts w:ascii="Arial" w:hAnsi="Arial" w:cs="Arial"/>
        </w:rPr>
        <w:t>.</w:t>
      </w:r>
    </w:p>
    <w:p w14:paraId="7501902A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Fonts w:ascii="Arial" w:hAnsi="Arial" w:cs="Arial"/>
          <w:b/>
        </w:rPr>
        <w:t>§ 11.</w:t>
      </w:r>
      <w:r w:rsidRPr="00C375DB">
        <w:rPr>
          <w:rFonts w:ascii="Arial" w:hAnsi="Arial" w:cs="Arial"/>
        </w:rPr>
        <w:t xml:space="preserve"> 1. Burmistrz Sulejowa powołuje każdorazowo, w drodze zarządzenia, komisje konkursowe do zaopiniowania ofert złożonych w ramach otwartych konkursów ofert.</w:t>
      </w:r>
    </w:p>
    <w:p w14:paraId="580490F8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2. Funkcję przewodniczącego komisji konkursowej pełni jeden z przedstawicieli gminy, wskazany przez burmistrza. </w:t>
      </w:r>
    </w:p>
    <w:p w14:paraId="423A61B8" w14:textId="77777777" w:rsidR="00DB5C93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3.  Przedstawiciele gminy do komisji  powoływani są spośród pracowników urzędu gminy. </w:t>
      </w:r>
    </w:p>
    <w:p w14:paraId="54C3B1B3" w14:textId="77777777" w:rsidR="00DB5C93" w:rsidRPr="00C375DB" w:rsidRDefault="00DB5C93" w:rsidP="00DB5C93">
      <w:pPr>
        <w:pStyle w:val="NormalnyWeb"/>
        <w:ind w:firstLine="709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4. Członków komisji wskazanych przez organizacje pozarządowe oraz podmioty wymienione w art. 3 ust. 3 ustawy wybiera burmistrz spośród osób wskazanych przez organizacje pozarządowe lub podmioty wymienione w art. 3 ust. 3 ustawy, z wyłączeniem osób wskazanych przez organizacje pozarządowe lub podmioty wymienione w art. 3 ust. 3 ustawy, które złożyły ofertę w otwartym konkursie ofert. </w:t>
      </w:r>
    </w:p>
    <w:p w14:paraId="72850268" w14:textId="77777777" w:rsidR="00DB5C93" w:rsidRDefault="00DB5C93" w:rsidP="00DB5C93">
      <w:pPr>
        <w:pStyle w:val="NormalnyWeb"/>
        <w:ind w:firstLine="708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5. Komisja konkursowa opiniuje oferty na posiedzeniach zwołanych przez przewodniczącego Komisji. </w:t>
      </w:r>
    </w:p>
    <w:p w14:paraId="73BA3C93" w14:textId="77777777" w:rsidR="00DB5C93" w:rsidRPr="00694E46" w:rsidRDefault="00DB5C93" w:rsidP="00DB5C93">
      <w:pPr>
        <w:pStyle w:val="NormalnyWeb"/>
        <w:ind w:firstLine="708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6 . W przypadku nieobecności członka komisji posiedzenie odbywa się w zmniejszonym składzie, pod warunkiem że bierze </w:t>
      </w:r>
      <w:r w:rsidRPr="00694E46">
        <w:rPr>
          <w:rFonts w:ascii="Arial" w:hAnsi="Arial" w:cs="Arial"/>
        </w:rPr>
        <w:t xml:space="preserve">w nim udział co najmniej połowa jej składu, lecz nie mniej niż dwóch członków. </w:t>
      </w:r>
    </w:p>
    <w:p w14:paraId="4AB2C9B7" w14:textId="77777777" w:rsidR="00DB5C93" w:rsidRPr="00694E46" w:rsidRDefault="00DB5C93" w:rsidP="00DB5C93">
      <w:pPr>
        <w:pStyle w:val="NormalnyWeb"/>
        <w:ind w:firstLine="708"/>
        <w:rPr>
          <w:rFonts w:ascii="Arial" w:hAnsi="Arial" w:cs="Arial"/>
        </w:rPr>
      </w:pPr>
      <w:r w:rsidRPr="00694E46">
        <w:rPr>
          <w:rFonts w:ascii="Arial" w:hAnsi="Arial" w:cs="Arial"/>
        </w:rPr>
        <w:t xml:space="preserve">7. Komisja podejmuje rozstrzygnięcia zwykłą większością głosów. </w:t>
      </w:r>
    </w:p>
    <w:p w14:paraId="47F14420" w14:textId="77777777" w:rsidR="00DB5C93" w:rsidRPr="00694E46" w:rsidRDefault="00DB5C93" w:rsidP="00DB5C93">
      <w:pPr>
        <w:pStyle w:val="NormalnyWeb"/>
        <w:ind w:firstLine="708"/>
        <w:rPr>
          <w:rFonts w:ascii="Arial" w:hAnsi="Arial" w:cs="Arial"/>
        </w:rPr>
      </w:pPr>
      <w:r w:rsidRPr="00694E46">
        <w:rPr>
          <w:rFonts w:ascii="Arial" w:hAnsi="Arial" w:cs="Arial"/>
        </w:rPr>
        <w:t>8. W przypadku równej liczby głosów decyduje głos przewodniczącego.</w:t>
      </w:r>
    </w:p>
    <w:p w14:paraId="0DCF66E1" w14:textId="77777777" w:rsidR="00DB5C93" w:rsidRPr="00694E46" w:rsidRDefault="00DB5C93" w:rsidP="00DB5C93">
      <w:pPr>
        <w:pStyle w:val="NormalnyWeb"/>
        <w:ind w:firstLine="708"/>
        <w:rPr>
          <w:rFonts w:ascii="Arial" w:hAnsi="Arial" w:cs="Arial"/>
        </w:rPr>
      </w:pPr>
      <w:r w:rsidRPr="00694E46">
        <w:rPr>
          <w:rFonts w:ascii="Arial" w:hAnsi="Arial" w:cs="Arial"/>
          <w:b/>
        </w:rPr>
        <w:t>§ 12.</w:t>
      </w:r>
      <w:r w:rsidRPr="00694E46">
        <w:rPr>
          <w:rFonts w:ascii="Arial" w:hAnsi="Arial" w:cs="Arial"/>
        </w:rPr>
        <w:t xml:space="preserve"> 1. Komisja konkursowa opiniuje oferty zgodnie z kryteriami i warunkami wskazanymi w ogłoszeniu otwartego konkursu ofert. </w:t>
      </w:r>
    </w:p>
    <w:p w14:paraId="68AA84C0" w14:textId="77777777" w:rsidR="00DB5C93" w:rsidRPr="00C375DB" w:rsidRDefault="00DB5C93" w:rsidP="00DB5C93">
      <w:pPr>
        <w:pStyle w:val="NormalnyWeb"/>
        <w:ind w:firstLine="851"/>
        <w:rPr>
          <w:rFonts w:ascii="Arial" w:hAnsi="Arial" w:cs="Arial"/>
        </w:rPr>
      </w:pPr>
      <w:r w:rsidRPr="00694E46">
        <w:rPr>
          <w:rFonts w:ascii="Arial" w:hAnsi="Arial" w:cs="Arial"/>
        </w:rPr>
        <w:lastRenderedPageBreak/>
        <w:t>2. Z prac komisji konkursowej sporządza się protokół</w:t>
      </w:r>
      <w:r w:rsidRPr="00C375DB">
        <w:rPr>
          <w:rFonts w:ascii="Arial" w:hAnsi="Arial" w:cs="Arial"/>
        </w:rPr>
        <w:t xml:space="preserve"> obejmujący w szczególności: </w:t>
      </w:r>
      <w:r w:rsidRPr="00C375DB">
        <w:rPr>
          <w:rFonts w:ascii="Arial" w:hAnsi="Arial" w:cs="Arial"/>
        </w:rPr>
        <w:br/>
        <w:t>1) datę posiedzenia komisji;</w:t>
      </w:r>
      <w:r w:rsidRPr="00C375DB">
        <w:rPr>
          <w:rFonts w:ascii="Arial" w:hAnsi="Arial" w:cs="Arial"/>
        </w:rPr>
        <w:br/>
        <w:t xml:space="preserve">2) wykaz obecnych na posiedzeniu członków komisji; </w:t>
      </w:r>
      <w:r w:rsidRPr="00C375DB">
        <w:rPr>
          <w:rFonts w:ascii="Arial" w:hAnsi="Arial" w:cs="Arial"/>
        </w:rPr>
        <w:br/>
        <w:t>3) wykaz złożonych ofert z zaznaczeniem ich ilości;</w:t>
      </w:r>
    </w:p>
    <w:p w14:paraId="70B3B0BC" w14:textId="77777777" w:rsidR="00DB5C93" w:rsidRPr="00C375DB" w:rsidRDefault="00DB5C93" w:rsidP="00DB5C93">
      <w:pPr>
        <w:pStyle w:val="NormalnyWeb"/>
        <w:rPr>
          <w:rFonts w:ascii="Arial" w:hAnsi="Arial" w:cs="Arial"/>
        </w:rPr>
      </w:pPr>
      <w:r w:rsidRPr="00C375DB">
        <w:rPr>
          <w:rFonts w:ascii="Arial" w:hAnsi="Arial" w:cs="Arial"/>
        </w:rPr>
        <w:t>4) adnotację o przyjęciu protokołu przez komisję;</w:t>
      </w:r>
    </w:p>
    <w:p w14:paraId="38900738" w14:textId="77777777" w:rsidR="00DB5C93" w:rsidRPr="00C375DB" w:rsidRDefault="00DB5C93" w:rsidP="00DB5C93">
      <w:pPr>
        <w:pStyle w:val="NormalnyWeb"/>
        <w:rPr>
          <w:rFonts w:ascii="Arial" w:hAnsi="Arial" w:cs="Arial"/>
        </w:rPr>
      </w:pPr>
      <w:r w:rsidRPr="00C375DB">
        <w:rPr>
          <w:rFonts w:ascii="Arial" w:hAnsi="Arial" w:cs="Arial"/>
        </w:rPr>
        <w:t>5) podpisy członków komisji;</w:t>
      </w:r>
    </w:p>
    <w:p w14:paraId="0871D0FB" w14:textId="77777777" w:rsidR="00DB5C93" w:rsidRPr="00C375DB" w:rsidRDefault="00DB5C93" w:rsidP="00DB5C93">
      <w:pPr>
        <w:pStyle w:val="NormalnyWeb"/>
        <w:rPr>
          <w:rFonts w:ascii="Arial" w:hAnsi="Arial" w:cs="Arial"/>
        </w:rPr>
      </w:pPr>
      <w:r w:rsidRPr="00C375DB">
        <w:rPr>
          <w:rFonts w:ascii="Arial" w:hAnsi="Arial" w:cs="Arial"/>
        </w:rPr>
        <w:t>6) opinie i uwagi członków komisji dotyczące złożonych ofert.</w:t>
      </w:r>
    </w:p>
    <w:p w14:paraId="116AD44D" w14:textId="77777777" w:rsidR="00DB5C93" w:rsidRPr="00C375DB" w:rsidRDefault="00DB5C93" w:rsidP="00DB5C93">
      <w:pPr>
        <w:pStyle w:val="NormalnyWeb"/>
        <w:ind w:firstLine="851"/>
        <w:rPr>
          <w:rFonts w:ascii="Arial" w:hAnsi="Arial" w:cs="Arial"/>
        </w:rPr>
      </w:pPr>
      <w:r w:rsidRPr="00C375DB">
        <w:rPr>
          <w:rFonts w:ascii="Arial" w:hAnsi="Arial" w:cs="Arial"/>
        </w:rPr>
        <w:t xml:space="preserve"> 3. Burmistrz Sulejowa po zapoznaniu się z protokołem, o którym mowa w ust. 2 podejmuje decyzję o wyborze oferty i wysokości przyznanej dotacji.</w:t>
      </w:r>
    </w:p>
    <w:p w14:paraId="4A5F3A68" w14:textId="77777777" w:rsidR="00DB5C93" w:rsidRPr="00C375DB" w:rsidRDefault="00DB5C93" w:rsidP="00DB5C93">
      <w:pPr>
        <w:pStyle w:val="NormalnyWeb"/>
        <w:spacing w:after="240"/>
        <w:ind w:firstLine="851"/>
        <w:rPr>
          <w:rFonts w:ascii="Arial" w:hAnsi="Arial" w:cs="Arial"/>
        </w:rPr>
      </w:pPr>
      <w:r w:rsidRPr="00C375DB">
        <w:rPr>
          <w:rFonts w:ascii="Arial" w:hAnsi="Arial" w:cs="Arial"/>
        </w:rPr>
        <w:t>4. Informację o wynikach otwartego konkursu ofert będą podane do publicznej wiadomości w Biuletynie Informacji Publicznej oraz na tablicy ogłoszeń w budynku Urzędu Miejskiego w Sulejowie</w:t>
      </w:r>
    </w:p>
    <w:p w14:paraId="4250769B" w14:textId="77777777" w:rsidR="00DB5C93" w:rsidRPr="00694E46" w:rsidRDefault="00DB5C93" w:rsidP="00DB5C93">
      <w:pPr>
        <w:pStyle w:val="NormalnyWeb"/>
        <w:spacing w:after="240"/>
        <w:rPr>
          <w:rFonts w:ascii="Arial" w:hAnsi="Arial" w:cs="Arial"/>
          <w:b/>
          <w:bCs/>
          <w:sz w:val="28"/>
          <w:szCs w:val="28"/>
        </w:rPr>
      </w:pPr>
      <w:r w:rsidRPr="00C375DB">
        <w:rPr>
          <w:rStyle w:val="Pogrubienie"/>
          <w:rFonts w:ascii="Arial" w:eastAsiaTheme="majorEastAsia" w:hAnsi="Arial" w:cs="Arial"/>
          <w:sz w:val="28"/>
          <w:szCs w:val="28"/>
        </w:rPr>
        <w:t xml:space="preserve">12. </w:t>
      </w:r>
      <w:r w:rsidRPr="00C375DB">
        <w:rPr>
          <w:rFonts w:ascii="Arial" w:hAnsi="Arial" w:cs="Arial"/>
          <w:b/>
          <w:sz w:val="28"/>
          <w:szCs w:val="28"/>
        </w:rPr>
        <w:t>Oferty na realizację zadań publicznych z inicjatywy organizacji pozarządowych</w:t>
      </w:r>
    </w:p>
    <w:p w14:paraId="23E2F572" w14:textId="77777777" w:rsidR="00DB5C93" w:rsidRPr="00C375DB" w:rsidRDefault="00DB5C93" w:rsidP="00DB5C93">
      <w:pPr>
        <w:pStyle w:val="Tekstpodstawowy"/>
        <w:spacing w:after="120"/>
        <w:ind w:firstLine="709"/>
        <w:jc w:val="left"/>
        <w:rPr>
          <w:rFonts w:cs="Arial"/>
          <w:color w:val="auto"/>
          <w:sz w:val="24"/>
        </w:rPr>
      </w:pPr>
      <w:r w:rsidRPr="00C375DB">
        <w:rPr>
          <w:rStyle w:val="Pogrubienie"/>
          <w:rFonts w:eastAsiaTheme="majorEastAsia" w:cs="Arial"/>
          <w:color w:val="auto"/>
          <w:sz w:val="24"/>
        </w:rPr>
        <w:t xml:space="preserve">§ 13.1. </w:t>
      </w:r>
      <w:r w:rsidRPr="00C375DB">
        <w:rPr>
          <w:rFonts w:cs="Arial"/>
          <w:color w:val="auto"/>
          <w:sz w:val="24"/>
        </w:rPr>
        <w:t>Zgodnie z art. 12 ustawy Burmistrz rozpatruje celowość realizacji przedstawionych zadań i w ciągu 30 dni od daty złożenia oferty informuje o podjętej decyzji. W przypadku stwierdzenia celowości realizacji określonego zadania powiadamia składającego ofertę o trybie zlecenia zadania publicznego w drodze konkursu ofert oraz o terminie ogłoszenia otwartego konkursu ofert.</w:t>
      </w:r>
    </w:p>
    <w:p w14:paraId="54EEE7C9" w14:textId="77777777" w:rsidR="00DB5C93" w:rsidRPr="00C375DB" w:rsidRDefault="00DB5C93" w:rsidP="00DB5C93">
      <w:pPr>
        <w:spacing w:after="120" w:line="24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C375DB">
        <w:rPr>
          <w:rFonts w:ascii="Arial" w:hAnsi="Arial" w:cs="Arial"/>
          <w:sz w:val="24"/>
          <w:szCs w:val="24"/>
        </w:rPr>
        <w:t xml:space="preserve">2. </w:t>
      </w:r>
      <w:r w:rsidRPr="00C375DB">
        <w:rPr>
          <w:rFonts w:ascii="Arial" w:eastAsia="Times New Roman" w:hAnsi="Arial" w:cs="Arial"/>
          <w:sz w:val="24"/>
          <w:szCs w:val="24"/>
          <w:lang w:eastAsia="pl-PL"/>
        </w:rPr>
        <w:t>Na podstawie oferty realizacji zadania publicznego, o której mowa w art. 14 ustawy, złożonej przez organizacje pozarządowe, Burmistrz Sulejowa uznając celowość realizacji tego zadania, może zlecić organizacji pozarządowej, z pominięciem otwartego konkursu ofert, realizację zadania publicznego o charakterze lokalnym lub regionalnym, spełniającego łącznie następujące warunki:</w:t>
      </w:r>
    </w:p>
    <w:p w14:paraId="6C3EEDE6" w14:textId="77777777" w:rsidR="00DB5C93" w:rsidRPr="00C375DB" w:rsidRDefault="00DB5C93" w:rsidP="00DB5C9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5DB">
        <w:rPr>
          <w:rFonts w:ascii="Arial" w:eastAsia="Times New Roman" w:hAnsi="Arial" w:cs="Arial"/>
          <w:sz w:val="24"/>
          <w:szCs w:val="24"/>
          <w:lang w:eastAsia="pl-PL"/>
        </w:rPr>
        <w:t>1)   wysokość dofinansowania lub finansowania zadania publicznego nie przekracza kwoty</w:t>
      </w:r>
      <w:r w:rsidRPr="00C375D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10 000.00 zł;</w:t>
      </w:r>
    </w:p>
    <w:p w14:paraId="45396F44" w14:textId="77777777" w:rsidR="00DB5C93" w:rsidRPr="00C375DB" w:rsidRDefault="00DB5C93" w:rsidP="00DB5C93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375DB">
        <w:rPr>
          <w:rFonts w:ascii="Arial" w:eastAsia="Times New Roman" w:hAnsi="Arial" w:cs="Arial"/>
          <w:sz w:val="24"/>
          <w:szCs w:val="24"/>
          <w:lang w:eastAsia="pl-PL"/>
        </w:rPr>
        <w:t>2)   zadanie publiczne ma być realizowane w okresie nie dłuższym niż 90 dni.</w:t>
      </w:r>
    </w:p>
    <w:p w14:paraId="476E4DF5" w14:textId="77777777" w:rsidR="00DB5C93" w:rsidRPr="00694E46" w:rsidRDefault="00DB5C93" w:rsidP="00DB5C93">
      <w:pPr>
        <w:pStyle w:val="Domylnie1"/>
        <w:tabs>
          <w:tab w:val="left" w:pos="284"/>
        </w:tabs>
        <w:spacing w:after="120"/>
        <w:ind w:firstLine="851"/>
        <w:rPr>
          <w:rFonts w:ascii="Arial" w:hAnsi="Arial" w:cs="Arial"/>
          <w:lang w:val="pl-PL"/>
        </w:rPr>
      </w:pPr>
      <w:r w:rsidRPr="00C375DB">
        <w:rPr>
          <w:rFonts w:ascii="Arial" w:hAnsi="Arial" w:cs="Arial"/>
          <w:lang w:val="pl-PL"/>
        </w:rPr>
        <w:t>3. Burmistrz Sulejowa uznając celowość realizacji zadania publicznego z pominięciem otwartego konkursu ofert stosuje przepisy art. 19a ustawy o pożytku publicznym i o wolontariacie. Warunkiem przyznania dotacji w takiej formie jest zabezpieczenie na ten cel środków finansowych w budżecie Gminy.</w:t>
      </w:r>
    </w:p>
    <w:p w14:paraId="658754E5" w14:textId="77777777" w:rsidR="000823C7" w:rsidRPr="000823C7" w:rsidRDefault="000823C7" w:rsidP="000823C7">
      <w:pPr>
        <w:autoSpaceDE w:val="0"/>
        <w:autoSpaceDN w:val="0"/>
        <w:adjustRightInd w:val="0"/>
        <w:spacing w:after="480" w:line="240" w:lineRule="auto"/>
        <w:ind w:firstLine="5529"/>
        <w:jc w:val="center"/>
        <w:rPr>
          <w:rFonts w:ascii="Arial" w:hAnsi="Arial" w:cs="Arial"/>
          <w:bCs/>
          <w:sz w:val="24"/>
          <w:szCs w:val="24"/>
        </w:rPr>
      </w:pPr>
    </w:p>
    <w:sectPr w:rsidR="000823C7" w:rsidRPr="000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40433"/>
    <w:multiLevelType w:val="hybridMultilevel"/>
    <w:tmpl w:val="F7FE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401"/>
    <w:multiLevelType w:val="hybridMultilevel"/>
    <w:tmpl w:val="418039C0"/>
    <w:lvl w:ilvl="0" w:tplc="9AD20B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0A040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55C2E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BF52CA"/>
    <w:multiLevelType w:val="hybridMultilevel"/>
    <w:tmpl w:val="8CD4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F1D64"/>
    <w:multiLevelType w:val="hybridMultilevel"/>
    <w:tmpl w:val="745C77D4"/>
    <w:lvl w:ilvl="0" w:tplc="92705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0B7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</w:abstractNum>
  <w:abstractNum w:abstractNumId="5" w15:restartNumberingAfterBreak="0">
    <w:nsid w:val="601972D6"/>
    <w:multiLevelType w:val="hybridMultilevel"/>
    <w:tmpl w:val="79D453C2"/>
    <w:lvl w:ilvl="0" w:tplc="9910AA8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DB"/>
    <w:rsid w:val="00021A3A"/>
    <w:rsid w:val="000823C7"/>
    <w:rsid w:val="000A4859"/>
    <w:rsid w:val="001E6891"/>
    <w:rsid w:val="00246117"/>
    <w:rsid w:val="0029644A"/>
    <w:rsid w:val="003777E2"/>
    <w:rsid w:val="00455DDA"/>
    <w:rsid w:val="004A5836"/>
    <w:rsid w:val="004B44BA"/>
    <w:rsid w:val="004E60F9"/>
    <w:rsid w:val="00501081"/>
    <w:rsid w:val="00544B56"/>
    <w:rsid w:val="0059178C"/>
    <w:rsid w:val="005A63D8"/>
    <w:rsid w:val="005D1730"/>
    <w:rsid w:val="006B54C4"/>
    <w:rsid w:val="00772C2C"/>
    <w:rsid w:val="007808B2"/>
    <w:rsid w:val="007E4C40"/>
    <w:rsid w:val="00842BC5"/>
    <w:rsid w:val="00897A19"/>
    <w:rsid w:val="009E626B"/>
    <w:rsid w:val="00A04685"/>
    <w:rsid w:val="00A1781E"/>
    <w:rsid w:val="00A83BEE"/>
    <w:rsid w:val="00B079A7"/>
    <w:rsid w:val="00B57F41"/>
    <w:rsid w:val="00B707A0"/>
    <w:rsid w:val="00C352EA"/>
    <w:rsid w:val="00C451DB"/>
    <w:rsid w:val="00D4469D"/>
    <w:rsid w:val="00DB5C93"/>
    <w:rsid w:val="00DE1D00"/>
    <w:rsid w:val="00E2459B"/>
    <w:rsid w:val="00E50049"/>
    <w:rsid w:val="00E551EF"/>
    <w:rsid w:val="00E648A6"/>
    <w:rsid w:val="00E77ABB"/>
    <w:rsid w:val="00F318C2"/>
    <w:rsid w:val="00F960F3"/>
    <w:rsid w:val="00FA2647"/>
    <w:rsid w:val="00FA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497F"/>
  <w15:docId w15:val="{8C563F5F-310D-42FD-BAB0-CE9BDF51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7E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23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082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nyWeb">
    <w:name w:val="Normal (Web)"/>
    <w:basedOn w:val="Normalny"/>
    <w:unhideWhenUsed/>
    <w:rsid w:val="00DB5C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B5C93"/>
    <w:rPr>
      <w:b/>
      <w:bCs/>
    </w:rPr>
  </w:style>
  <w:style w:type="character" w:styleId="Hipercze">
    <w:name w:val="Hyperlink"/>
    <w:rsid w:val="00DB5C93"/>
    <w:rPr>
      <w:strike w:val="0"/>
      <w:dstrike w:val="0"/>
      <w:color w:val="336699"/>
      <w:u w:val="none"/>
      <w:effect w:val="none"/>
    </w:rPr>
  </w:style>
  <w:style w:type="paragraph" w:styleId="Tekstpodstawowy">
    <w:name w:val="Body Text"/>
    <w:basedOn w:val="Normalny"/>
    <w:link w:val="TekstpodstawowyZnak"/>
    <w:rsid w:val="00DB5C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5C93"/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Domylnie1">
    <w:name w:val="Domyślnie1"/>
    <w:basedOn w:val="Normalny"/>
    <w:rsid w:val="00DB5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Default">
    <w:name w:val="Default"/>
    <w:rsid w:val="00DB5C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p.legalis.pl/document-view.seam?documentId=mfrxilrtg4ytamryg44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73A-007E-4AF7-A2B4-51800F3B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2387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Rybak</dc:creator>
  <cp:lastModifiedBy>rada</cp:lastModifiedBy>
  <cp:revision>3</cp:revision>
  <cp:lastPrinted>2021-02-03T12:40:00Z</cp:lastPrinted>
  <dcterms:created xsi:type="dcterms:W3CDTF">2021-05-25T12:52:00Z</dcterms:created>
  <dcterms:modified xsi:type="dcterms:W3CDTF">2021-05-25T13:13:00Z</dcterms:modified>
</cp:coreProperties>
</file>