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51" w:rsidRPr="005C023D" w:rsidRDefault="0091700F" w:rsidP="005C023D">
      <w:pPr>
        <w:pStyle w:val="Nagwek1"/>
        <w:rPr>
          <w:rFonts w:eastAsiaTheme="minorHAnsi"/>
          <w:color w:val="auto"/>
          <w:sz w:val="22"/>
          <w:szCs w:val="22"/>
        </w:rPr>
      </w:pPr>
      <w:r w:rsidRPr="005C023D">
        <w:rPr>
          <w:rFonts w:eastAsiaTheme="minorHAnsi"/>
          <w:color w:val="auto"/>
          <w:sz w:val="22"/>
          <w:szCs w:val="22"/>
        </w:rPr>
        <w:t>Informacja Międzysesyjna</w:t>
      </w:r>
      <w:r w:rsidR="0017549C" w:rsidRPr="005C023D">
        <w:rPr>
          <w:rFonts w:eastAsiaTheme="minorHAnsi"/>
          <w:color w:val="auto"/>
          <w:sz w:val="22"/>
          <w:szCs w:val="22"/>
        </w:rPr>
        <w:t xml:space="preserve"> </w:t>
      </w:r>
      <w:r w:rsidR="00C12851" w:rsidRPr="005C023D">
        <w:rPr>
          <w:rFonts w:eastAsiaTheme="minorHAnsi"/>
          <w:color w:val="auto"/>
          <w:sz w:val="22"/>
          <w:szCs w:val="22"/>
        </w:rPr>
        <w:t xml:space="preserve">– </w:t>
      </w:r>
    </w:p>
    <w:p w:rsidR="0015042C" w:rsidRPr="005C023D" w:rsidRDefault="0017549C" w:rsidP="005C023D">
      <w:pPr>
        <w:pStyle w:val="Nagwek1"/>
        <w:rPr>
          <w:rFonts w:eastAsiaTheme="minorHAnsi"/>
          <w:color w:val="auto"/>
          <w:sz w:val="22"/>
          <w:szCs w:val="22"/>
        </w:rPr>
      </w:pPr>
      <w:r w:rsidRPr="005C023D">
        <w:rPr>
          <w:rFonts w:eastAsiaTheme="minorHAnsi"/>
          <w:color w:val="auto"/>
          <w:sz w:val="22"/>
          <w:szCs w:val="22"/>
        </w:rPr>
        <w:t>Fundusz</w:t>
      </w:r>
      <w:r w:rsidR="00C12851" w:rsidRPr="005C023D">
        <w:rPr>
          <w:rFonts w:eastAsiaTheme="minorHAnsi"/>
          <w:color w:val="auto"/>
          <w:sz w:val="22"/>
          <w:szCs w:val="22"/>
        </w:rPr>
        <w:t>e</w:t>
      </w:r>
      <w:r w:rsidRPr="005C023D">
        <w:rPr>
          <w:rFonts w:eastAsiaTheme="minorHAnsi"/>
          <w:color w:val="auto"/>
          <w:sz w:val="22"/>
          <w:szCs w:val="22"/>
        </w:rPr>
        <w:t xml:space="preserve"> Zewnętrzn</w:t>
      </w:r>
      <w:r w:rsidR="00C12851" w:rsidRPr="005C023D">
        <w:rPr>
          <w:rFonts w:eastAsiaTheme="minorHAnsi"/>
          <w:color w:val="auto"/>
          <w:sz w:val="22"/>
          <w:szCs w:val="22"/>
        </w:rPr>
        <w:t>e</w:t>
      </w:r>
    </w:p>
    <w:p w:rsidR="0091700F" w:rsidRPr="005C023D" w:rsidRDefault="00C12851" w:rsidP="005C023D">
      <w:pPr>
        <w:pStyle w:val="Nagwek1"/>
        <w:rPr>
          <w:rFonts w:eastAsiaTheme="minorHAnsi"/>
          <w:color w:val="auto"/>
          <w:sz w:val="22"/>
          <w:szCs w:val="22"/>
        </w:rPr>
      </w:pPr>
      <w:r w:rsidRPr="005C023D">
        <w:rPr>
          <w:rFonts w:eastAsiaTheme="minorHAnsi"/>
          <w:color w:val="auto"/>
          <w:sz w:val="22"/>
          <w:szCs w:val="22"/>
        </w:rPr>
        <w:t>o</w:t>
      </w:r>
      <w:r w:rsidR="0091700F" w:rsidRPr="005C023D">
        <w:rPr>
          <w:rFonts w:eastAsiaTheme="minorHAnsi"/>
          <w:color w:val="auto"/>
          <w:sz w:val="22"/>
          <w:szCs w:val="22"/>
        </w:rPr>
        <w:t>d 2</w:t>
      </w:r>
      <w:r w:rsidRPr="005C023D">
        <w:rPr>
          <w:rFonts w:eastAsiaTheme="minorHAnsi"/>
          <w:color w:val="auto"/>
          <w:sz w:val="22"/>
          <w:szCs w:val="22"/>
        </w:rPr>
        <w:t>2</w:t>
      </w:r>
      <w:r w:rsidR="0091700F" w:rsidRPr="005C023D">
        <w:rPr>
          <w:rFonts w:eastAsiaTheme="minorHAnsi"/>
          <w:color w:val="auto"/>
          <w:sz w:val="22"/>
          <w:szCs w:val="22"/>
        </w:rPr>
        <w:t>.</w:t>
      </w:r>
      <w:r w:rsidR="00803119" w:rsidRPr="005C023D">
        <w:rPr>
          <w:rFonts w:eastAsiaTheme="minorHAnsi"/>
          <w:color w:val="auto"/>
          <w:sz w:val="22"/>
          <w:szCs w:val="22"/>
        </w:rPr>
        <w:t>0</w:t>
      </w:r>
      <w:r w:rsidRPr="005C023D">
        <w:rPr>
          <w:rFonts w:eastAsiaTheme="minorHAnsi"/>
          <w:color w:val="auto"/>
          <w:sz w:val="22"/>
          <w:szCs w:val="22"/>
        </w:rPr>
        <w:t>5</w:t>
      </w:r>
      <w:r w:rsidR="0091700F" w:rsidRPr="005C023D">
        <w:rPr>
          <w:rFonts w:eastAsiaTheme="minorHAnsi"/>
          <w:color w:val="auto"/>
          <w:sz w:val="22"/>
          <w:szCs w:val="22"/>
        </w:rPr>
        <w:t>.202</w:t>
      </w:r>
      <w:r w:rsidR="00C76D16" w:rsidRPr="005C023D">
        <w:rPr>
          <w:rFonts w:eastAsiaTheme="minorHAnsi"/>
          <w:color w:val="auto"/>
          <w:sz w:val="22"/>
          <w:szCs w:val="22"/>
        </w:rPr>
        <w:t>1</w:t>
      </w:r>
      <w:r w:rsidR="0091700F" w:rsidRPr="005C023D">
        <w:rPr>
          <w:rFonts w:eastAsiaTheme="minorHAnsi"/>
          <w:color w:val="auto"/>
          <w:sz w:val="22"/>
          <w:szCs w:val="22"/>
        </w:rPr>
        <w:t xml:space="preserve"> r. do </w:t>
      </w:r>
      <w:r w:rsidR="00803119" w:rsidRPr="005C023D">
        <w:rPr>
          <w:rFonts w:eastAsiaTheme="minorHAnsi"/>
          <w:color w:val="auto"/>
          <w:sz w:val="22"/>
          <w:szCs w:val="22"/>
        </w:rPr>
        <w:t>2</w:t>
      </w:r>
      <w:r w:rsidRPr="005C023D">
        <w:rPr>
          <w:rFonts w:eastAsiaTheme="minorHAnsi"/>
          <w:color w:val="auto"/>
          <w:sz w:val="22"/>
          <w:szCs w:val="22"/>
        </w:rPr>
        <w:t>5</w:t>
      </w:r>
      <w:r w:rsidR="0091700F" w:rsidRPr="005C023D">
        <w:rPr>
          <w:rFonts w:eastAsiaTheme="minorHAnsi"/>
          <w:color w:val="auto"/>
          <w:sz w:val="22"/>
          <w:szCs w:val="22"/>
        </w:rPr>
        <w:t>.0</w:t>
      </w:r>
      <w:r w:rsidRPr="005C023D">
        <w:rPr>
          <w:rFonts w:eastAsiaTheme="minorHAnsi"/>
          <w:color w:val="auto"/>
          <w:sz w:val="22"/>
          <w:szCs w:val="22"/>
        </w:rPr>
        <w:t>6</w:t>
      </w:r>
      <w:r w:rsidR="0091700F" w:rsidRPr="005C023D">
        <w:rPr>
          <w:rFonts w:eastAsiaTheme="minorHAnsi"/>
          <w:color w:val="auto"/>
          <w:sz w:val="22"/>
          <w:szCs w:val="22"/>
        </w:rPr>
        <w:t>.2021 r.</w:t>
      </w:r>
    </w:p>
    <w:p w:rsidR="00BB13C8" w:rsidRPr="005C023D" w:rsidRDefault="00BB13C8" w:rsidP="005C023D">
      <w:pPr>
        <w:pStyle w:val="Nagwek1"/>
        <w:rPr>
          <w:color w:val="auto"/>
          <w:sz w:val="22"/>
          <w:szCs w:val="22"/>
        </w:rPr>
      </w:pPr>
    </w:p>
    <w:p w:rsidR="0099707E" w:rsidRPr="005C023D" w:rsidRDefault="008C38D9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26.05.2021 r. Gmina Sulejów wystąpiła IZ RPO WŁ z wnioskiem o możliwość pobierania opłat za korzystanie z budowanej infrastruktury tj. basenu i hali. Ponadto Gmina zwróciła się z prośbą o zmianę operatora obiektu z SP nr 1 w Sulejowie na BOJO w Sulejowie oraz z akceptację zmian, które wyniknęły w trakcie wykonywania robót budowlanych, dotyczy projektu pn.: „Budowa demonstracyjnych budynków pasywnych w Sulejowie – basenu przyszkolnego i hali sportowej”.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26.05.2021 r. Gmina Sulejów złożyła do Kancelarii Prezesa Rady Ministrów swoje propozycje zmian legislacyjnych dotyczących jednostek samorządu terytorialnego w ramach projektu pn.: „Samorząd 3.0- Rozwój bez barier”.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dniach 24.05.-25.05.2021 r. oraz 21.06.-22.06.2021 r. pracownik wziął udział w szkoleniach pn.: „Wdrażanie standardów obsługi inwestora w samorządach”.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02.06.2021 r. Gmina Sulejów złożyła do UM WŁ Departament Polityki Regionalnej ankietę dotyczącą realizacji przedsięwzięć rewitalizacyjnych zawartych w programie rewitalizacji Gminy Sulejów.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02.06.2021 r. IZ RPO WŁ zatwierdziło wniosek o płatność pełniący rolę sprawozdawczą dla zadania pn. „Rewitalizacja centrum Sulejowa poprzez odnowę przestrzeni publicznych i przywrócenie funkcji społeczno-gospodarczych”.</w:t>
      </w:r>
    </w:p>
    <w:p w:rsidR="009D3232" w:rsidRPr="005C023D" w:rsidRDefault="009D3232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 xml:space="preserve">W dniu </w:t>
      </w:r>
      <w:r w:rsidR="00F04B59" w:rsidRPr="005C023D">
        <w:rPr>
          <w:color w:val="auto"/>
          <w:sz w:val="22"/>
          <w:szCs w:val="22"/>
        </w:rPr>
        <w:t>02</w:t>
      </w:r>
      <w:r w:rsidRPr="005C023D">
        <w:rPr>
          <w:color w:val="auto"/>
          <w:sz w:val="22"/>
          <w:szCs w:val="22"/>
        </w:rPr>
        <w:t>.0</w:t>
      </w:r>
      <w:r w:rsidR="00F04B59" w:rsidRPr="005C023D">
        <w:rPr>
          <w:color w:val="auto"/>
          <w:sz w:val="22"/>
          <w:szCs w:val="22"/>
        </w:rPr>
        <w:t>6</w:t>
      </w:r>
      <w:r w:rsidRPr="005C023D">
        <w:rPr>
          <w:color w:val="auto"/>
          <w:sz w:val="22"/>
          <w:szCs w:val="22"/>
        </w:rPr>
        <w:t xml:space="preserve">.2021 r., </w:t>
      </w:r>
      <w:r w:rsidR="00F04B59" w:rsidRPr="005C023D">
        <w:rPr>
          <w:color w:val="auto"/>
          <w:sz w:val="22"/>
          <w:szCs w:val="22"/>
        </w:rPr>
        <w:t>IZ RPO WŁ wystąpiła do Urzędu Miejskiego w Sulejowie</w:t>
      </w:r>
      <w:r w:rsidR="009D2FCE" w:rsidRPr="005C023D">
        <w:rPr>
          <w:color w:val="auto"/>
          <w:sz w:val="22"/>
          <w:szCs w:val="22"/>
        </w:rPr>
        <w:t>, w celu dalszego procedowania aneksu do umowy o dofinansowanie,</w:t>
      </w:r>
      <w:r w:rsidR="00F04B59" w:rsidRPr="005C023D">
        <w:rPr>
          <w:color w:val="auto"/>
          <w:sz w:val="22"/>
          <w:szCs w:val="22"/>
        </w:rPr>
        <w:t xml:space="preserve"> </w:t>
      </w:r>
      <w:r w:rsidR="009D2FCE" w:rsidRPr="005C023D">
        <w:rPr>
          <w:color w:val="auto"/>
          <w:sz w:val="22"/>
          <w:szCs w:val="22"/>
        </w:rPr>
        <w:t xml:space="preserve">z prośbą </w:t>
      </w:r>
      <w:r w:rsidR="00F04B59" w:rsidRPr="005C023D">
        <w:rPr>
          <w:color w:val="auto"/>
          <w:sz w:val="22"/>
          <w:szCs w:val="22"/>
        </w:rPr>
        <w:t>o podział zakresu finansowego projektu pn.: „Magia Pilicy – ochrona przyrody obszaru funkcjonalnego doliny rzeki Pilicy” dla poszczególnych partnerów, dotyczy pkt. IX wniosku o dofinansowanie.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 xml:space="preserve">W dniu 02.06.2021 r. IZ RPO WŁ zatwierdziło wniosek o płatność pełniący funkcję sprawozdawczą dla zadania pn.: „ Budowa Przedszkola Miejskiego w standardzie pasywnym wraz </w:t>
      </w:r>
      <w:r w:rsidRPr="005C023D">
        <w:rPr>
          <w:color w:val="auto"/>
          <w:sz w:val="22"/>
          <w:szCs w:val="22"/>
        </w:rPr>
        <w:br/>
        <w:t xml:space="preserve">z zagospodarowaniem działki nr. </w:t>
      </w:r>
      <w:proofErr w:type="spellStart"/>
      <w:r w:rsidRPr="005C023D">
        <w:rPr>
          <w:color w:val="auto"/>
          <w:sz w:val="22"/>
          <w:szCs w:val="22"/>
        </w:rPr>
        <w:t>ewid</w:t>
      </w:r>
      <w:proofErr w:type="spellEnd"/>
      <w:r w:rsidRPr="005C023D">
        <w:rPr>
          <w:color w:val="auto"/>
          <w:sz w:val="22"/>
          <w:szCs w:val="22"/>
        </w:rPr>
        <w:t>. 81 przy ul. Opoczyńskiej w Sulejowie”.</w:t>
      </w:r>
    </w:p>
    <w:p w:rsidR="00465A81" w:rsidRPr="005C023D" w:rsidRDefault="00266CF6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</w:t>
      </w:r>
      <w:r w:rsidR="00393426" w:rsidRPr="005C023D">
        <w:rPr>
          <w:color w:val="auto"/>
          <w:sz w:val="22"/>
          <w:szCs w:val="22"/>
        </w:rPr>
        <w:t xml:space="preserve"> dniu 1</w:t>
      </w:r>
      <w:r w:rsidR="00F04B59" w:rsidRPr="005C023D">
        <w:rPr>
          <w:color w:val="auto"/>
          <w:sz w:val="22"/>
          <w:szCs w:val="22"/>
        </w:rPr>
        <w:t>0</w:t>
      </w:r>
      <w:r w:rsidR="00393426" w:rsidRPr="005C023D">
        <w:rPr>
          <w:color w:val="auto"/>
          <w:sz w:val="22"/>
          <w:szCs w:val="22"/>
        </w:rPr>
        <w:t>.0</w:t>
      </w:r>
      <w:r w:rsidR="00F04B59" w:rsidRPr="005C023D">
        <w:rPr>
          <w:color w:val="auto"/>
          <w:sz w:val="22"/>
          <w:szCs w:val="22"/>
        </w:rPr>
        <w:t>6</w:t>
      </w:r>
      <w:r w:rsidR="00393426" w:rsidRPr="005C023D">
        <w:rPr>
          <w:color w:val="auto"/>
          <w:sz w:val="22"/>
          <w:szCs w:val="22"/>
        </w:rPr>
        <w:t xml:space="preserve">.2021 r. opracowano i złożono do UMWŁ wniosek </w:t>
      </w:r>
      <w:r w:rsidR="0099707E" w:rsidRPr="005C023D">
        <w:rPr>
          <w:color w:val="auto"/>
          <w:sz w:val="22"/>
          <w:szCs w:val="22"/>
        </w:rPr>
        <w:t xml:space="preserve">o płatność pełniący rolę </w:t>
      </w:r>
      <w:r w:rsidR="00393426" w:rsidRPr="005C023D">
        <w:rPr>
          <w:color w:val="auto"/>
          <w:sz w:val="22"/>
          <w:szCs w:val="22"/>
        </w:rPr>
        <w:t>refundacyjn</w:t>
      </w:r>
      <w:r w:rsidR="0099707E" w:rsidRPr="005C023D">
        <w:rPr>
          <w:color w:val="auto"/>
          <w:sz w:val="22"/>
          <w:szCs w:val="22"/>
        </w:rPr>
        <w:t>ą</w:t>
      </w:r>
      <w:r w:rsidR="00393426" w:rsidRPr="005C023D">
        <w:rPr>
          <w:color w:val="auto"/>
          <w:sz w:val="22"/>
          <w:szCs w:val="22"/>
        </w:rPr>
        <w:t xml:space="preserve"> </w:t>
      </w:r>
      <w:r w:rsidR="00F04B59" w:rsidRPr="005C023D">
        <w:rPr>
          <w:color w:val="auto"/>
          <w:sz w:val="22"/>
          <w:szCs w:val="22"/>
        </w:rPr>
        <w:t xml:space="preserve">na kwotę 3 168 885,15 zł </w:t>
      </w:r>
      <w:r w:rsidR="00393426" w:rsidRPr="005C023D">
        <w:rPr>
          <w:color w:val="auto"/>
          <w:sz w:val="22"/>
          <w:szCs w:val="22"/>
        </w:rPr>
        <w:t>dla zadania pn. „Budowa demonstracyjnych budynków pasywnych w Sulejowie – basenu przyszkolnego i hali sportowej”.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10.06.2021 r. Gmina Sulejów złożyła do UM WŁ Departament Programów Rozwoju Obszarów Wiejskich „Informacje po realizacji operacji” dotyczącą zadania pn.: „Budowa miejsc rekreacji w miejscowościach: Podkałek i Zalesice, w gminie Sulejów”.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lastRenderedPageBreak/>
        <w:t>W dniu 11.06.2021 r. Gmina Sulejów podpisał umowę z firmą PUH VATUS na dostawę i montaż 13 sztuk publicznych punktów dostępu do Internetu w ramach projektu pn.: „Publiczny Internet dla Gminy Sulejów”.</w:t>
      </w:r>
    </w:p>
    <w:p w:rsidR="009D2FCE" w:rsidRPr="005C023D" w:rsidRDefault="009D2FCE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 dniu 15.06.2021 r. Zarząd Województwa Łódzkiego przyznał Gminie Sulejów 1 000 000,00 zł na zadanie pn.: „Przebudowa targowiska miejskiego w Sulejowie wraz z urządzeniami budowlanymi – „Mój Rynek” w ramach działania „Podstawowe usługi i odnowa wsi na obszarach wiejskich</w:t>
      </w:r>
      <w:r w:rsidR="00D63C46" w:rsidRPr="005C023D">
        <w:rPr>
          <w:color w:val="auto"/>
          <w:sz w:val="22"/>
          <w:szCs w:val="22"/>
        </w:rPr>
        <w:t>”</w:t>
      </w:r>
      <w:r w:rsidRPr="005C023D">
        <w:rPr>
          <w:color w:val="auto"/>
          <w:sz w:val="22"/>
          <w:szCs w:val="22"/>
        </w:rPr>
        <w:t>, poddziałani</w:t>
      </w:r>
      <w:r w:rsidR="00D63C46" w:rsidRPr="005C023D">
        <w:rPr>
          <w:color w:val="auto"/>
          <w:sz w:val="22"/>
          <w:szCs w:val="22"/>
        </w:rPr>
        <w:t>a</w:t>
      </w:r>
      <w:r w:rsidRPr="005C023D">
        <w:rPr>
          <w:color w:val="auto"/>
          <w:sz w:val="22"/>
          <w:szCs w:val="22"/>
        </w:rPr>
        <w:t xml:space="preserve"> „Wsparcie inwestycji w tworzenie, ulepszanie i rozwijanie podstawowych usług lokalnych dla ludności wiejskiej, w tym rekreacji, kultury i powiązanej infrastruktury” objętego Programem Rozwoju Obszarów Wiejskich na lata 2014-2020, gdzie Gmina Sulejów otrzymała maksymalna ilość punktów i największą wartość dofinansowania.</w:t>
      </w:r>
    </w:p>
    <w:p w:rsidR="0099707E" w:rsidRPr="005C023D" w:rsidRDefault="00266CF6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</w:t>
      </w:r>
      <w:r w:rsidR="00465A81" w:rsidRPr="005C023D">
        <w:rPr>
          <w:color w:val="auto"/>
          <w:sz w:val="22"/>
          <w:szCs w:val="22"/>
        </w:rPr>
        <w:t xml:space="preserve"> dniu </w:t>
      </w:r>
      <w:r w:rsidR="00F04B59" w:rsidRPr="005C023D">
        <w:rPr>
          <w:color w:val="auto"/>
          <w:sz w:val="22"/>
          <w:szCs w:val="22"/>
        </w:rPr>
        <w:t>16</w:t>
      </w:r>
      <w:r w:rsidR="00465A81" w:rsidRPr="005C023D">
        <w:rPr>
          <w:color w:val="auto"/>
          <w:sz w:val="22"/>
          <w:szCs w:val="22"/>
        </w:rPr>
        <w:t>.0</w:t>
      </w:r>
      <w:r w:rsidR="00F04B59" w:rsidRPr="005C023D">
        <w:rPr>
          <w:color w:val="auto"/>
          <w:sz w:val="22"/>
          <w:szCs w:val="22"/>
        </w:rPr>
        <w:t>6</w:t>
      </w:r>
      <w:r w:rsidR="00465A81" w:rsidRPr="005C023D">
        <w:rPr>
          <w:color w:val="auto"/>
          <w:sz w:val="22"/>
          <w:szCs w:val="22"/>
        </w:rPr>
        <w:t xml:space="preserve">.2021 r. </w:t>
      </w:r>
      <w:r w:rsidR="00F04B59" w:rsidRPr="005C023D">
        <w:rPr>
          <w:color w:val="auto"/>
          <w:sz w:val="22"/>
          <w:szCs w:val="22"/>
        </w:rPr>
        <w:t xml:space="preserve">IZ RPO WŁ wyraziło zgodę na </w:t>
      </w:r>
      <w:r w:rsidR="00E5400B" w:rsidRPr="005C023D">
        <w:rPr>
          <w:color w:val="auto"/>
          <w:sz w:val="22"/>
          <w:szCs w:val="22"/>
        </w:rPr>
        <w:t xml:space="preserve">zmiany  w projekcie, które mają na celu polepszenie funkcjonalności, estetyki i użytkowania obiektów budowlanych. </w:t>
      </w:r>
      <w:r w:rsidR="0099707E" w:rsidRPr="005C023D">
        <w:rPr>
          <w:color w:val="auto"/>
          <w:sz w:val="22"/>
          <w:szCs w:val="22"/>
        </w:rPr>
        <w:t xml:space="preserve">Dodatkowo zmieniono operatora z SP nr 1 W Sulejowie na BOJO w Sulejowie. </w:t>
      </w:r>
      <w:r w:rsidR="00E5400B" w:rsidRPr="005C023D">
        <w:rPr>
          <w:color w:val="auto"/>
          <w:sz w:val="22"/>
          <w:szCs w:val="22"/>
        </w:rPr>
        <w:t>Zmiany dotyczą realizacji projektu pn.: „Budowa demonstracyjnych budynków pasywnych w Sulejowie – basenu przyszkolnego i hali sportowej”.</w:t>
      </w:r>
    </w:p>
    <w:p w:rsidR="00465A81" w:rsidRPr="005C023D" w:rsidRDefault="00266CF6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>W</w:t>
      </w:r>
      <w:r w:rsidR="00465A81" w:rsidRPr="005C023D">
        <w:rPr>
          <w:color w:val="auto"/>
          <w:sz w:val="22"/>
          <w:szCs w:val="22"/>
        </w:rPr>
        <w:t xml:space="preserve"> dniu </w:t>
      </w:r>
      <w:r w:rsidR="0099707E" w:rsidRPr="005C023D">
        <w:rPr>
          <w:color w:val="auto"/>
          <w:sz w:val="22"/>
          <w:szCs w:val="22"/>
        </w:rPr>
        <w:t>16</w:t>
      </w:r>
      <w:r w:rsidR="00465A81" w:rsidRPr="005C023D">
        <w:rPr>
          <w:color w:val="auto"/>
          <w:sz w:val="22"/>
          <w:szCs w:val="22"/>
        </w:rPr>
        <w:t>.0</w:t>
      </w:r>
      <w:r w:rsidR="0099707E" w:rsidRPr="005C023D">
        <w:rPr>
          <w:color w:val="auto"/>
          <w:sz w:val="22"/>
          <w:szCs w:val="22"/>
        </w:rPr>
        <w:t>6</w:t>
      </w:r>
      <w:r w:rsidR="00465A81" w:rsidRPr="005C023D">
        <w:rPr>
          <w:color w:val="auto"/>
          <w:sz w:val="22"/>
          <w:szCs w:val="22"/>
        </w:rPr>
        <w:t xml:space="preserve">.2021 r. opracowano i złożono do UMWŁ wniosek </w:t>
      </w:r>
      <w:r w:rsidR="0099707E" w:rsidRPr="005C023D">
        <w:rPr>
          <w:color w:val="auto"/>
          <w:sz w:val="22"/>
          <w:szCs w:val="22"/>
        </w:rPr>
        <w:t xml:space="preserve">o płatność pełniący funkcję </w:t>
      </w:r>
      <w:r w:rsidR="00465A81" w:rsidRPr="005C023D">
        <w:rPr>
          <w:color w:val="auto"/>
          <w:sz w:val="22"/>
          <w:szCs w:val="22"/>
        </w:rPr>
        <w:t>sprawozdawcz</w:t>
      </w:r>
      <w:r w:rsidR="0099707E" w:rsidRPr="005C023D">
        <w:rPr>
          <w:color w:val="auto"/>
          <w:sz w:val="22"/>
          <w:szCs w:val="22"/>
        </w:rPr>
        <w:t xml:space="preserve">ą </w:t>
      </w:r>
      <w:r w:rsidR="00465A81" w:rsidRPr="005C023D">
        <w:rPr>
          <w:color w:val="auto"/>
          <w:sz w:val="22"/>
          <w:szCs w:val="22"/>
        </w:rPr>
        <w:t>dla zadania pn. „Rewitalizacja centrum Sulejowa poprzez odnowę przestrzeni publicznych i przywrócenie funkcji społeczno-gospodarczych”.</w:t>
      </w:r>
    </w:p>
    <w:p w:rsidR="00266CF6" w:rsidRPr="005C023D" w:rsidRDefault="00266CF6" w:rsidP="005C023D">
      <w:pPr>
        <w:pStyle w:val="Nagwek1"/>
        <w:rPr>
          <w:color w:val="auto"/>
          <w:sz w:val="22"/>
          <w:szCs w:val="22"/>
        </w:rPr>
      </w:pPr>
      <w:r w:rsidRPr="005C023D">
        <w:rPr>
          <w:color w:val="auto"/>
          <w:sz w:val="22"/>
          <w:szCs w:val="22"/>
        </w:rPr>
        <w:t xml:space="preserve">W dniu </w:t>
      </w:r>
      <w:r w:rsidR="0099707E" w:rsidRPr="005C023D">
        <w:rPr>
          <w:color w:val="auto"/>
          <w:sz w:val="22"/>
          <w:szCs w:val="22"/>
        </w:rPr>
        <w:t>2</w:t>
      </w:r>
      <w:r w:rsidRPr="005C023D">
        <w:rPr>
          <w:color w:val="auto"/>
          <w:sz w:val="22"/>
          <w:szCs w:val="22"/>
        </w:rPr>
        <w:t>2.0</w:t>
      </w:r>
      <w:r w:rsidR="0099707E" w:rsidRPr="005C023D">
        <w:rPr>
          <w:color w:val="auto"/>
          <w:sz w:val="22"/>
          <w:szCs w:val="22"/>
        </w:rPr>
        <w:t>6</w:t>
      </w:r>
      <w:r w:rsidRPr="005C023D">
        <w:rPr>
          <w:color w:val="auto"/>
          <w:sz w:val="22"/>
          <w:szCs w:val="22"/>
        </w:rPr>
        <w:t xml:space="preserve">.2021 r. opracowano i złożono do UMWŁ wniosek </w:t>
      </w:r>
      <w:r w:rsidR="0099707E" w:rsidRPr="005C023D">
        <w:rPr>
          <w:color w:val="auto"/>
          <w:sz w:val="22"/>
          <w:szCs w:val="22"/>
        </w:rPr>
        <w:t xml:space="preserve">o płatność pełniący rolę </w:t>
      </w:r>
      <w:r w:rsidRPr="005C023D">
        <w:rPr>
          <w:color w:val="auto"/>
          <w:sz w:val="22"/>
          <w:szCs w:val="22"/>
        </w:rPr>
        <w:t>refundacyjn</w:t>
      </w:r>
      <w:r w:rsidR="0099707E" w:rsidRPr="005C023D">
        <w:rPr>
          <w:color w:val="auto"/>
          <w:sz w:val="22"/>
          <w:szCs w:val="22"/>
        </w:rPr>
        <w:t>ą</w:t>
      </w:r>
      <w:r w:rsidRPr="005C023D">
        <w:rPr>
          <w:color w:val="auto"/>
          <w:sz w:val="22"/>
          <w:szCs w:val="22"/>
        </w:rPr>
        <w:t xml:space="preserve"> </w:t>
      </w:r>
      <w:r w:rsidR="0099707E" w:rsidRPr="005C023D">
        <w:rPr>
          <w:color w:val="auto"/>
          <w:sz w:val="22"/>
          <w:szCs w:val="22"/>
        </w:rPr>
        <w:t xml:space="preserve">na kwotę 696 492,29 zł </w:t>
      </w:r>
      <w:r w:rsidRPr="005C023D">
        <w:rPr>
          <w:color w:val="auto"/>
          <w:sz w:val="22"/>
          <w:szCs w:val="22"/>
        </w:rPr>
        <w:t>dla zadania pn. „Rewitalizacja centrum Sulejowa poprzez odnowę przestrzeni publicznych i przywrócenie funkcji społeczno-gospodarczych”.</w:t>
      </w:r>
    </w:p>
    <w:p w:rsidR="008F087A" w:rsidRPr="005C023D" w:rsidRDefault="008F087A" w:rsidP="005C023D">
      <w:pPr>
        <w:pStyle w:val="Nagwek1"/>
        <w:rPr>
          <w:color w:val="auto"/>
          <w:sz w:val="22"/>
          <w:szCs w:val="22"/>
        </w:rPr>
      </w:pPr>
    </w:p>
    <w:p w:rsidR="003C52F8" w:rsidRPr="005C023D" w:rsidRDefault="003C52F8" w:rsidP="005C023D">
      <w:pPr>
        <w:pStyle w:val="Nagwek1"/>
        <w:rPr>
          <w:sz w:val="22"/>
          <w:szCs w:val="22"/>
        </w:rPr>
      </w:pPr>
    </w:p>
    <w:p w:rsidR="00403A50" w:rsidRPr="00711CA4" w:rsidRDefault="00403A50" w:rsidP="006C6E34">
      <w:pPr>
        <w:pStyle w:val="Akapitzlist"/>
        <w:jc w:val="both"/>
        <w:rPr>
          <w:color w:val="FF0000"/>
          <w:sz w:val="24"/>
          <w:szCs w:val="24"/>
        </w:rPr>
      </w:pPr>
    </w:p>
    <w:p w:rsidR="00403A50" w:rsidRPr="00124A30" w:rsidRDefault="00403A50" w:rsidP="00FA503D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F433B2" w:rsidRPr="00124A30" w:rsidRDefault="00F433B2" w:rsidP="00124A30">
      <w:pPr>
        <w:pStyle w:val="Akapitzlist"/>
        <w:jc w:val="both"/>
        <w:rPr>
          <w:sz w:val="24"/>
          <w:szCs w:val="24"/>
        </w:rPr>
      </w:pPr>
    </w:p>
    <w:sectPr w:rsidR="00F433B2" w:rsidRPr="00124A30" w:rsidSect="005C02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000F85"/>
    <w:rsid w:val="0003767E"/>
    <w:rsid w:val="00064E39"/>
    <w:rsid w:val="00082317"/>
    <w:rsid w:val="00124A30"/>
    <w:rsid w:val="00132C22"/>
    <w:rsid w:val="001342C8"/>
    <w:rsid w:val="001438BE"/>
    <w:rsid w:val="0015042C"/>
    <w:rsid w:val="0017549C"/>
    <w:rsid w:val="00183150"/>
    <w:rsid w:val="001E241D"/>
    <w:rsid w:val="0024658A"/>
    <w:rsid w:val="00266CF6"/>
    <w:rsid w:val="002A7A41"/>
    <w:rsid w:val="003125D4"/>
    <w:rsid w:val="003277EE"/>
    <w:rsid w:val="003478BD"/>
    <w:rsid w:val="00393426"/>
    <w:rsid w:val="003C52F8"/>
    <w:rsid w:val="00403A50"/>
    <w:rsid w:val="00405EFD"/>
    <w:rsid w:val="00465A81"/>
    <w:rsid w:val="004D4B42"/>
    <w:rsid w:val="004D704D"/>
    <w:rsid w:val="00501817"/>
    <w:rsid w:val="00516431"/>
    <w:rsid w:val="00522F1A"/>
    <w:rsid w:val="00522F54"/>
    <w:rsid w:val="00544C8B"/>
    <w:rsid w:val="00566778"/>
    <w:rsid w:val="00587309"/>
    <w:rsid w:val="005B7403"/>
    <w:rsid w:val="005C023D"/>
    <w:rsid w:val="005E3E37"/>
    <w:rsid w:val="00632C0B"/>
    <w:rsid w:val="00635F89"/>
    <w:rsid w:val="006779ED"/>
    <w:rsid w:val="006A0FD2"/>
    <w:rsid w:val="006C6E34"/>
    <w:rsid w:val="006F70FF"/>
    <w:rsid w:val="00711CA4"/>
    <w:rsid w:val="00715032"/>
    <w:rsid w:val="007530B4"/>
    <w:rsid w:val="0077281F"/>
    <w:rsid w:val="00796C9B"/>
    <w:rsid w:val="007A0B7E"/>
    <w:rsid w:val="007C1748"/>
    <w:rsid w:val="007C4EAD"/>
    <w:rsid w:val="007F0FC5"/>
    <w:rsid w:val="00803119"/>
    <w:rsid w:val="00813599"/>
    <w:rsid w:val="00830634"/>
    <w:rsid w:val="008760CF"/>
    <w:rsid w:val="008C38D9"/>
    <w:rsid w:val="008D623D"/>
    <w:rsid w:val="008F087A"/>
    <w:rsid w:val="00910E9F"/>
    <w:rsid w:val="0091700F"/>
    <w:rsid w:val="00962320"/>
    <w:rsid w:val="00971769"/>
    <w:rsid w:val="0099707E"/>
    <w:rsid w:val="009A5725"/>
    <w:rsid w:val="009D2FCE"/>
    <w:rsid w:val="009D3232"/>
    <w:rsid w:val="00A1183E"/>
    <w:rsid w:val="00A57C8B"/>
    <w:rsid w:val="00A74E0A"/>
    <w:rsid w:val="00B03D21"/>
    <w:rsid w:val="00B260F2"/>
    <w:rsid w:val="00B27D8F"/>
    <w:rsid w:val="00BB13C8"/>
    <w:rsid w:val="00C12851"/>
    <w:rsid w:val="00C76D16"/>
    <w:rsid w:val="00C8677A"/>
    <w:rsid w:val="00C93214"/>
    <w:rsid w:val="00D43705"/>
    <w:rsid w:val="00D63C46"/>
    <w:rsid w:val="00DB2CD6"/>
    <w:rsid w:val="00DE773C"/>
    <w:rsid w:val="00E06002"/>
    <w:rsid w:val="00E14C08"/>
    <w:rsid w:val="00E42A42"/>
    <w:rsid w:val="00E53620"/>
    <w:rsid w:val="00E5400B"/>
    <w:rsid w:val="00E66B35"/>
    <w:rsid w:val="00EC3C89"/>
    <w:rsid w:val="00F04B59"/>
    <w:rsid w:val="00F433B2"/>
    <w:rsid w:val="00FA503D"/>
    <w:rsid w:val="00FB0694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7B08-BB4C-4347-BCEF-D80D036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12</cp:revision>
  <cp:lastPrinted>2021-05-21T08:31:00Z</cp:lastPrinted>
  <dcterms:created xsi:type="dcterms:W3CDTF">2021-05-20T12:03:00Z</dcterms:created>
  <dcterms:modified xsi:type="dcterms:W3CDTF">2021-06-25T07:19:00Z</dcterms:modified>
</cp:coreProperties>
</file>