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88" w:rsidRPr="00BF60DE" w:rsidRDefault="003D441C" w:rsidP="00A43588">
      <w:pPr>
        <w:pStyle w:val="Nagwek1"/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>Informacja o działaniach Burmistrza Sulejowa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w okresie między sesjami </w:t>
      </w:r>
      <w:r w:rsidR="00531400"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od </w:t>
      </w:r>
      <w:r w:rsidR="005F200C">
        <w:rPr>
          <w:rFonts w:asciiTheme="minorHAnsi" w:hAnsiTheme="minorHAnsi"/>
          <w:b/>
          <w:color w:val="000000" w:themeColor="text1"/>
          <w:sz w:val="28"/>
          <w:szCs w:val="28"/>
        </w:rPr>
        <w:t>21</w:t>
      </w:r>
      <w:r w:rsidR="005F200C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maja </w:t>
      </w:r>
      <w:r w:rsidR="005F73ED" w:rsidRPr="00BF60DE">
        <w:rPr>
          <w:rFonts w:asciiTheme="minorHAnsi" w:hAnsiTheme="minorHAnsi"/>
          <w:b/>
          <w:color w:val="000000" w:themeColor="text1"/>
          <w:sz w:val="28"/>
          <w:szCs w:val="28"/>
        </w:rPr>
        <w:t>2021</w:t>
      </w:r>
      <w:r w:rsidR="008D1C40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r. do </w:t>
      </w:r>
      <w:r w:rsidR="00F47613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A4492F">
        <w:rPr>
          <w:rFonts w:asciiTheme="minorHAnsi" w:hAnsiTheme="minorHAnsi"/>
          <w:b/>
          <w:color w:val="000000" w:themeColor="text1"/>
          <w:sz w:val="28"/>
          <w:szCs w:val="28"/>
        </w:rPr>
        <w:t>4</w:t>
      </w:r>
      <w:r w:rsidR="00557837">
        <w:rPr>
          <w:rFonts w:asciiTheme="minorHAnsi" w:hAnsiTheme="minorHAnsi"/>
          <w:b/>
          <w:color w:val="000000" w:themeColor="text1"/>
          <w:sz w:val="28"/>
          <w:szCs w:val="28"/>
        </w:rPr>
        <w:t xml:space="preserve"> czerwca</w:t>
      </w:r>
      <w:r w:rsidR="00CA51CF"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2021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r. 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br/>
        <w:t xml:space="preserve">Referat Ogólno </w:t>
      </w:r>
      <w:r w:rsidR="007F58CD" w:rsidRPr="00BF60DE">
        <w:rPr>
          <w:rFonts w:asciiTheme="minorHAnsi" w:hAnsiTheme="minorHAnsi"/>
          <w:b/>
          <w:color w:val="000000" w:themeColor="text1"/>
          <w:sz w:val="28"/>
          <w:szCs w:val="28"/>
        </w:rPr>
        <w:t>–</w:t>
      </w:r>
      <w:r w:rsidRPr="00BF60D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Organizacyjny</w:t>
      </w:r>
    </w:p>
    <w:p w:rsidR="00E87028" w:rsidRDefault="007F58CD" w:rsidP="00E87028">
      <w:pPr>
        <w:pStyle w:val="Nagwek1"/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DC03FA">
        <w:rPr>
          <w:rFonts w:asciiTheme="minorHAnsi" w:hAnsiTheme="minorHAnsi"/>
          <w:color w:val="000000" w:themeColor="text1"/>
          <w:sz w:val="28"/>
          <w:szCs w:val="28"/>
        </w:rPr>
        <w:t>W omaw</w:t>
      </w:r>
      <w:r w:rsidR="0045782F" w:rsidRPr="00DC03FA">
        <w:rPr>
          <w:rFonts w:asciiTheme="minorHAnsi" w:hAnsiTheme="minorHAnsi"/>
          <w:color w:val="000000" w:themeColor="text1"/>
          <w:sz w:val="28"/>
          <w:szCs w:val="28"/>
        </w:rPr>
        <w:t>ianym okresie wydano następujące</w:t>
      </w:r>
      <w:r w:rsidRPr="00DC03FA">
        <w:rPr>
          <w:rFonts w:asciiTheme="minorHAnsi" w:hAnsiTheme="minorHAnsi"/>
          <w:color w:val="000000" w:themeColor="text1"/>
          <w:sz w:val="28"/>
          <w:szCs w:val="28"/>
        </w:rPr>
        <w:t xml:space="preserve"> zarządzenia Burmistrza: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7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80/2021 Burmistrza Sulejowa z dnia 25 maja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rok.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8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81/2021 Burmistrza Sulejowa z dnia 26 maja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wyrażenia zgody na zawarcie kolejnych umów dzierżawy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z dotychczasowymi dzierżawcami nieruchomości wchodzących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gminnego zasobu nieruchomości.</w:t>
      </w:r>
    </w:p>
    <w:p w:rsid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9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82/2021 Burmistrza Sulejowa z dnia 28 maja 2021 r.</w:t>
        </w:r>
      </w:hyperlink>
      <w:r w:rsidR="009E14D6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nadania Regulaminu Organizacyjneg</w:t>
      </w:r>
      <w:r w:rsidR="00E87028">
        <w:rPr>
          <w:rFonts w:eastAsia="Times New Roman" w:cs="Times New Roman"/>
          <w:color w:val="444444"/>
          <w:sz w:val="28"/>
          <w:szCs w:val="28"/>
          <w:lang w:eastAsia="pl-PL"/>
        </w:rPr>
        <w:t>o Urzędu Miejskiego w Sulejowie.</w:t>
      </w:r>
    </w:p>
    <w:p w:rsidR="0046253F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0" w:tgtFrame="_blank" w:history="1">
        <w:r w:rsidR="0046253F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83</w:t>
        </w:r>
        <w:r w:rsidR="0046253F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28 maja 2021 r.</w:t>
        </w:r>
      </w:hyperlink>
      <w:r w:rsidR="0046253F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powołania komisji przetargowej w celu przygotowania </w:t>
      </w:r>
      <w:r w:rsidR="00F82EFC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46253F">
        <w:rPr>
          <w:rFonts w:eastAsia="Times New Roman" w:cs="Times New Roman"/>
          <w:color w:val="444444"/>
          <w:sz w:val="28"/>
          <w:szCs w:val="28"/>
          <w:lang w:eastAsia="pl-PL"/>
        </w:rPr>
        <w:t xml:space="preserve">i przeprowadzenia postepowania przetargowego dla zadania: odbiór </w:t>
      </w:r>
      <w:r w:rsidR="00F82EFC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46253F">
        <w:rPr>
          <w:rFonts w:eastAsia="Times New Roman" w:cs="Times New Roman"/>
          <w:color w:val="444444"/>
          <w:sz w:val="28"/>
          <w:szCs w:val="28"/>
          <w:lang w:eastAsia="pl-PL"/>
        </w:rPr>
        <w:t>i zagospodarowanie odpadów komunalnych z terenu gminy Sulejów na okres czerwiec – lipiec 2021 r.</w:t>
      </w:r>
    </w:p>
    <w:p w:rsidR="00F82EFC" w:rsidRPr="00A43588" w:rsidRDefault="00F82EFC" w:rsidP="00F82EFC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F82EFC" w:rsidRPr="00A43588" w:rsidRDefault="00F82EFC" w:rsidP="00F82EF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Katarzyna Wieczorek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F82EFC" w:rsidRDefault="00175BBA" w:rsidP="00F82EFC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Izabela Dróżdż</w:t>
      </w:r>
      <w:r w:rsidR="00F82EFC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</w:t>
      </w:r>
      <w:r>
        <w:rPr>
          <w:rFonts w:eastAsia="Times New Roman" w:cs="Arial"/>
          <w:color w:val="272725"/>
          <w:sz w:val="28"/>
          <w:szCs w:val="28"/>
          <w:lang w:eastAsia="pl-PL"/>
        </w:rPr>
        <w:t>sekretarz</w:t>
      </w:r>
      <w:r w:rsidR="00F82EFC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F82EFC" w:rsidRPr="00A43588" w:rsidRDefault="00175BBA" w:rsidP="00F82EFC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Joanna Patura</w:t>
      </w:r>
      <w:r w:rsidR="00F82EFC"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7B74F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1" w:tgtFrame="_blank" w:history="1">
        <w:r w:rsidR="007B74F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84</w:t>
        </w:r>
        <w:r w:rsidR="007B74F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7B74F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31 </w:t>
        </w:r>
        <w:r w:rsidR="007B74F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maja 2021 r.</w:t>
        </w:r>
      </w:hyperlink>
      <w:r w:rsidR="007B74F8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zmian w budżecie gminy Sulejów na 2021 r.</w:t>
      </w:r>
    </w:p>
    <w:p w:rsidR="007B74F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2" w:tgtFrame="_blank" w:history="1">
        <w:r w:rsidR="007B74F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85</w:t>
        </w:r>
        <w:r w:rsidR="007B74F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/2021 Burmistrza Sulejowa z dnia </w:t>
        </w:r>
        <w:r w:rsidR="007B74F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31 </w:t>
        </w:r>
        <w:r w:rsidR="007B74F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maja 2021 r.</w:t>
        </w:r>
      </w:hyperlink>
      <w:r w:rsidR="007B74F8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 uaktualnienia planu finansowego Urzędu Miejskiego w Sulejowie na 2021 r.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3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86/2021 Burmistrza Sulejowa z dnia 1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ogłoszenia przetargu ustnego nieograniczonego na sprzedaż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nieruchomości stan</w:t>
      </w:r>
      <w:r w:rsidR="00E87028">
        <w:rPr>
          <w:rFonts w:eastAsia="Times New Roman" w:cs="Times New Roman"/>
          <w:color w:val="444444"/>
          <w:sz w:val="28"/>
          <w:szCs w:val="28"/>
          <w:lang w:eastAsia="pl-PL"/>
        </w:rPr>
        <w:t>owiącej własność Gminy Sulejów.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4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87/2021 Burmistrza Sulejowa z dnia 1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sprzedaży niezabudowanej nieruchomości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stanowiącej własność Gminy </w:t>
      </w:r>
      <w:r w:rsidR="00E87028">
        <w:rPr>
          <w:rFonts w:eastAsia="Times New Roman" w:cs="Times New Roman"/>
          <w:color w:val="444444"/>
          <w:sz w:val="28"/>
          <w:szCs w:val="28"/>
          <w:lang w:eastAsia="pl-PL"/>
        </w:rPr>
        <w:t>Sulejów oraz ogłoszenia wykazu.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5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88/2021 Burmistrza Sulejowa z dnia 1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sprzedaży niezabudowanej nieruchomości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stanowiącej własność Gminy</w:t>
      </w:r>
      <w:r w:rsidR="00E87028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Sulejów oraz ogłoszenia wykazu</w:t>
      </w:r>
      <w:r w:rsidR="00E87028">
        <w:rPr>
          <w:rFonts w:eastAsia="Times New Roman" w:cs="Times New Roman"/>
          <w:color w:val="BD0000"/>
          <w:sz w:val="28"/>
          <w:szCs w:val="28"/>
          <w:u w:val="single"/>
          <w:lang w:eastAsia="pl-PL"/>
        </w:rPr>
        <w:t>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6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89/2021 Burmistrza Sulejowa z dnia 1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sprzedaży niezabudowanej nieruchomości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stanowiącej własność Gminy </w:t>
      </w:r>
      <w:r w:rsidR="00E87028">
        <w:rPr>
          <w:rFonts w:eastAsia="Times New Roman" w:cs="Times New Roman"/>
          <w:color w:val="444444"/>
          <w:sz w:val="28"/>
          <w:szCs w:val="28"/>
          <w:lang w:eastAsia="pl-PL"/>
        </w:rPr>
        <w:t>Sulejów oraz ogłoszenia wykazu.</w:t>
      </w:r>
    </w:p>
    <w:p w:rsidR="00E87028" w:rsidRPr="00E87028" w:rsidRDefault="00235D31" w:rsidP="00E87028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7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90/2021 Burmistrza Sulejowa z dnia 7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przeznaczenia do wydzierżawienia nieruchomości wchodzących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skład gminnego zasobu nieruchomości.</w:t>
      </w:r>
    </w:p>
    <w:p w:rsidR="00C55E9C" w:rsidRDefault="00235D31" w:rsidP="00C55E9C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8" w:tgtFrame="_blank" w:history="1">
        <w:r w:rsidR="00E87028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91/2021 Burmistrza Sulejowa z dnia 11 czerwca 2021 r.</w:t>
        </w:r>
      </w:hyperlink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w sprawie powołania składu Komisji Rekrutacyjnej w celu przeprowadzenia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 xml:space="preserve">postępowania konkursowego dot. naboru na stanowisko podinspektor </w:t>
      </w:r>
      <w:r w:rsidR="00E87028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Referacie Podatków, Opłat i Ochrony Środowiska.</w:t>
      </w:r>
    </w:p>
    <w:p w:rsidR="00C55E9C" w:rsidRPr="00A43588" w:rsidRDefault="00C55E9C" w:rsidP="00C55E9C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C55E9C" w:rsidRPr="00A43588" w:rsidRDefault="00C55E9C" w:rsidP="00C55E9C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>Ilona Zawisza – przewodnicząca komisji.</w:t>
      </w:r>
    </w:p>
    <w:p w:rsidR="00C55E9C" w:rsidRDefault="00C55E9C" w:rsidP="00C55E9C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Katarzyna Wieczorek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4D52C9" w:rsidRPr="004D52C9" w:rsidRDefault="004D52C9" w:rsidP="004D52C9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4D52C9">
        <w:rPr>
          <w:rFonts w:eastAsia="Times New Roman" w:cs="Arial"/>
          <w:color w:val="272725"/>
          <w:sz w:val="28"/>
          <w:szCs w:val="28"/>
          <w:lang w:eastAsia="pl-PL"/>
        </w:rPr>
        <w:t>Sylwia Miller – członek komisji</w:t>
      </w:r>
      <w:r>
        <w:rPr>
          <w:rFonts w:eastAsia="Times New Roman" w:cs="Arial"/>
          <w:color w:val="272725"/>
          <w:sz w:val="28"/>
          <w:szCs w:val="28"/>
          <w:lang w:eastAsia="pl-PL"/>
        </w:rPr>
        <w:t>.</w:t>
      </w:r>
    </w:p>
    <w:p w:rsidR="00C55E9C" w:rsidRDefault="00235D31" w:rsidP="00C55E9C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19" w:tgtFrame="_blank" w:history="1">
        <w:r w:rsidR="00D9758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92</w:t>
        </w:r>
        <w:r w:rsidR="00C55E9C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/2021 Burmistrza Sulejowa z dnia 11 czerwca 2021 r.</w:t>
        </w:r>
      </w:hyperlink>
      <w:r w:rsidR="00C55E9C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D9758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powołania komisji przetargowej w celu przygoto</w:t>
      </w:r>
      <w:r w:rsidR="00E72DF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wania </w:t>
      </w:r>
      <w:r w:rsidR="00195505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E72DF1">
        <w:rPr>
          <w:rFonts w:eastAsia="Times New Roman" w:cs="Times New Roman"/>
          <w:color w:val="444444"/>
          <w:sz w:val="28"/>
          <w:szCs w:val="28"/>
          <w:lang w:eastAsia="pl-PL"/>
        </w:rPr>
        <w:t xml:space="preserve">i przeprowadzenia postępowania przetargowego dla zadania : odbiór </w:t>
      </w:r>
      <w:r w:rsidR="00195505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E72DF1">
        <w:rPr>
          <w:rFonts w:eastAsia="Times New Roman" w:cs="Times New Roman"/>
          <w:color w:val="444444"/>
          <w:sz w:val="28"/>
          <w:szCs w:val="28"/>
          <w:lang w:eastAsia="pl-PL"/>
        </w:rPr>
        <w:t>i zagospodarowanie odpadów komunalnych z terenu gminy Sulejów.</w:t>
      </w:r>
    </w:p>
    <w:p w:rsidR="00E72DF1" w:rsidRPr="00A43588" w:rsidRDefault="00E72DF1" w:rsidP="00E72DF1">
      <w:pPr>
        <w:spacing w:after="0" w:line="276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 w:rsidRPr="00A43588">
        <w:rPr>
          <w:rFonts w:eastAsia="Times New Roman" w:cs="Times New Roman"/>
          <w:color w:val="444444"/>
          <w:sz w:val="28"/>
          <w:szCs w:val="28"/>
          <w:lang w:eastAsia="pl-PL"/>
        </w:rPr>
        <w:t>Komisja w składzie:</w:t>
      </w:r>
    </w:p>
    <w:p w:rsidR="00E72DF1" w:rsidRPr="00A43588" w:rsidRDefault="00E72DF1" w:rsidP="00E72DF1">
      <w:pPr>
        <w:pStyle w:val="Akapitzlist"/>
        <w:numPr>
          <w:ilvl w:val="0"/>
          <w:numId w:val="31"/>
        </w:numPr>
        <w:shd w:val="clear" w:color="auto" w:fill="FFFFFF"/>
        <w:spacing w:after="0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Katarzyna Wieczorek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przewodnicząca komisji.</w:t>
      </w:r>
    </w:p>
    <w:p w:rsidR="00E72DF1" w:rsidRDefault="00E72DF1" w:rsidP="00E72DF1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Izabela Dróżdż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</w:t>
      </w:r>
      <w:r>
        <w:rPr>
          <w:rFonts w:eastAsia="Times New Roman" w:cs="Arial"/>
          <w:color w:val="272725"/>
          <w:sz w:val="28"/>
          <w:szCs w:val="28"/>
          <w:lang w:eastAsia="pl-PL"/>
        </w:rPr>
        <w:t>sekretarz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komisji.</w:t>
      </w:r>
    </w:p>
    <w:p w:rsidR="00E72DF1" w:rsidRPr="00997001" w:rsidRDefault="00E72DF1" w:rsidP="00997001">
      <w:pPr>
        <w:pStyle w:val="Akapitzlist"/>
        <w:numPr>
          <w:ilvl w:val="0"/>
          <w:numId w:val="31"/>
        </w:numPr>
        <w:shd w:val="clear" w:color="auto" w:fill="FFFFFF"/>
        <w:spacing w:after="100" w:afterAutospacing="1" w:line="276" w:lineRule="auto"/>
        <w:textAlignment w:val="top"/>
        <w:rPr>
          <w:rFonts w:eastAsia="Times New Roman" w:cs="Arial"/>
          <w:color w:val="272725"/>
          <w:sz w:val="28"/>
          <w:szCs w:val="28"/>
          <w:lang w:eastAsia="pl-PL"/>
        </w:rPr>
      </w:pPr>
      <w:r>
        <w:rPr>
          <w:rFonts w:eastAsia="Times New Roman" w:cs="Arial"/>
          <w:color w:val="272725"/>
          <w:sz w:val="28"/>
          <w:szCs w:val="28"/>
          <w:lang w:eastAsia="pl-PL"/>
        </w:rPr>
        <w:t>Joanna Patura</w:t>
      </w:r>
      <w:r w:rsidRPr="00A43588">
        <w:rPr>
          <w:rFonts w:eastAsia="Times New Roman" w:cs="Arial"/>
          <w:color w:val="272725"/>
          <w:sz w:val="28"/>
          <w:szCs w:val="28"/>
          <w:lang w:eastAsia="pl-PL"/>
        </w:rPr>
        <w:t xml:space="preserve"> – członek komisji.</w:t>
      </w:r>
    </w:p>
    <w:p w:rsidR="00C55E9C" w:rsidRPr="00C55E9C" w:rsidRDefault="00235D31" w:rsidP="00C55E9C">
      <w:pPr>
        <w:numPr>
          <w:ilvl w:val="0"/>
          <w:numId w:val="35"/>
        </w:numPr>
        <w:spacing w:before="100" w:beforeAutospacing="1" w:after="100" w:afterAutospacing="1" w:line="240" w:lineRule="auto"/>
        <w:ind w:left="60"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hyperlink r:id="rId20" w:tgtFrame="_blank" w:history="1">
        <w:r w:rsidR="00C55E9C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Zarządzenie Nr 9</w:t>
        </w:r>
        <w:r w:rsidR="00997001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3</w:t>
        </w:r>
        <w:r w:rsidR="00C55E9C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/20</w:t>
        </w:r>
        <w:r w:rsidR="00DE4B1A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>21 Burmistrza Sulejowa z dnia 17</w:t>
        </w:r>
        <w:r w:rsidR="00C55E9C" w:rsidRPr="00E87028">
          <w:rPr>
            <w:rFonts w:eastAsia="Times New Roman" w:cs="Times New Roman"/>
            <w:color w:val="BD0000"/>
            <w:sz w:val="28"/>
            <w:szCs w:val="28"/>
            <w:u w:val="single"/>
            <w:lang w:eastAsia="pl-PL"/>
          </w:rPr>
          <w:t xml:space="preserve"> czerwca 2021 r.</w:t>
        </w:r>
      </w:hyperlink>
      <w:r w:rsidR="00C55E9C" w:rsidRPr="00E87028">
        <w:rPr>
          <w:rFonts w:eastAsia="Times New Roman" w:cs="Times New Roman"/>
          <w:color w:val="444444"/>
          <w:sz w:val="28"/>
          <w:szCs w:val="28"/>
          <w:lang w:eastAsia="pl-PL"/>
        </w:rPr>
        <w:br/>
        <w:t>w sprawie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przeznaczenia do wydzierżawienia nieruchomości wchodzących </w:t>
      </w:r>
      <w:r w:rsidR="00195505">
        <w:rPr>
          <w:rFonts w:eastAsia="Times New Roman" w:cs="Times New Roman"/>
          <w:color w:val="444444"/>
          <w:sz w:val="28"/>
          <w:szCs w:val="28"/>
          <w:lang w:eastAsia="pl-PL"/>
        </w:rPr>
        <w:br/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w skład gminnego zasobu nieruchomości.</w:t>
      </w:r>
    </w:p>
    <w:p w:rsidR="0023644A" w:rsidRDefault="00B2740A" w:rsidP="00E24A39">
      <w:pPr>
        <w:spacing w:after="0" w:line="276" w:lineRule="auto"/>
        <w:ind w:right="60"/>
        <w:rPr>
          <w:rFonts w:eastAsia="Times New Roman" w:cs="Times New Roman"/>
          <w:color w:val="444444"/>
          <w:sz w:val="28"/>
          <w:szCs w:val="28"/>
          <w:lang w:eastAsia="pl-PL"/>
        </w:rPr>
      </w:pP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Trwa Narodowy Spis Powszechny Ludności i Mieszkań 2021. </w:t>
      </w:r>
      <w:r w:rsidR="00EB484E">
        <w:rPr>
          <w:rFonts w:eastAsia="Times New Roman" w:cs="Times New Roman"/>
          <w:color w:val="444444"/>
          <w:sz w:val="28"/>
          <w:szCs w:val="28"/>
          <w:lang w:eastAsia="pl-PL"/>
        </w:rPr>
        <w:t>W</w:t>
      </w:r>
      <w:r>
        <w:rPr>
          <w:rFonts w:eastAsia="Times New Roman" w:cs="Times New Roman"/>
          <w:color w:val="444444"/>
          <w:sz w:val="28"/>
          <w:szCs w:val="28"/>
          <w:lang w:eastAsia="pl-PL"/>
        </w:rPr>
        <w:t xml:space="preserve"> Urzędzie Miejskim w Sulejowie 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ze</w:t>
      </w:r>
      <w:r w:rsidR="00EB484E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stanowisk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a</w:t>
      </w:r>
      <w:r w:rsidR="00EB484E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do samospisu 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skorzystało</w:t>
      </w:r>
      <w:r w:rsidR="004F0335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39 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osób, spisanych zostało faktycznie</w:t>
      </w:r>
      <w:r w:rsidR="004F0335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71 </w:t>
      </w:r>
      <w:r w:rsidR="001844C7">
        <w:rPr>
          <w:rFonts w:eastAsia="Times New Roman" w:cs="Times New Roman"/>
          <w:color w:val="444444"/>
          <w:sz w:val="28"/>
          <w:szCs w:val="28"/>
          <w:lang w:eastAsia="pl-PL"/>
        </w:rPr>
        <w:t>osób</w:t>
      </w:r>
      <w:r w:rsidR="004F0335">
        <w:rPr>
          <w:rFonts w:eastAsia="Times New Roman" w:cs="Times New Roman"/>
          <w:color w:val="444444"/>
          <w:sz w:val="28"/>
          <w:szCs w:val="28"/>
          <w:lang w:eastAsia="pl-PL"/>
        </w:rPr>
        <w:t>.</w:t>
      </w:r>
      <w:r w:rsidR="00EB484E">
        <w:rPr>
          <w:rFonts w:eastAsia="Times New Roman" w:cs="Times New Roman"/>
          <w:color w:val="444444"/>
          <w:sz w:val="28"/>
          <w:szCs w:val="28"/>
          <w:lang w:eastAsia="pl-PL"/>
        </w:rPr>
        <w:t xml:space="preserve"> </w:t>
      </w:r>
    </w:p>
    <w:p w:rsidR="00F04F3E" w:rsidRPr="00E2115A" w:rsidRDefault="00F04F3E" w:rsidP="00E211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E9788F">
        <w:rPr>
          <w:sz w:val="28"/>
          <w:szCs w:val="28"/>
        </w:rPr>
        <w:t>d 23 czerwca 2021 r. rachmistrz</w:t>
      </w:r>
      <w:r>
        <w:rPr>
          <w:sz w:val="28"/>
          <w:szCs w:val="28"/>
        </w:rPr>
        <w:t xml:space="preserve">owie mogą wykonywać zadania </w:t>
      </w:r>
      <w:r w:rsidRPr="00E9788F">
        <w:rPr>
          <w:sz w:val="28"/>
          <w:szCs w:val="28"/>
        </w:rPr>
        <w:t>w tereni</w:t>
      </w:r>
      <w:r>
        <w:rPr>
          <w:sz w:val="28"/>
          <w:szCs w:val="28"/>
        </w:rPr>
        <w:t xml:space="preserve">e metodą wywiadu bezpośredniego. </w:t>
      </w:r>
      <w:r w:rsidRPr="00E9788F">
        <w:rPr>
          <w:sz w:val="28"/>
          <w:szCs w:val="28"/>
        </w:rPr>
        <w:t xml:space="preserve">Realizacja wywiadów bezpośrednich jest działaniem wykonywanym za zgodą uzyskiwaną od rachmistrza spisowego, </w:t>
      </w:r>
      <w:r w:rsidRPr="00E9788F">
        <w:rPr>
          <w:sz w:val="28"/>
          <w:szCs w:val="28"/>
        </w:rPr>
        <w:lastRenderedPageBreak/>
        <w:t xml:space="preserve">zgodnie z „Zasadami realizacji spisu metoda wywiadu bezpośredniego </w:t>
      </w:r>
      <w:r>
        <w:rPr>
          <w:sz w:val="28"/>
          <w:szCs w:val="28"/>
        </w:rPr>
        <w:br/>
      </w:r>
      <w:r w:rsidRPr="00E9788F">
        <w:rPr>
          <w:sz w:val="28"/>
          <w:szCs w:val="28"/>
        </w:rPr>
        <w:t>w terenie w Narodowym Spisie Powszechnym Ludności i Mieszkań</w:t>
      </w:r>
      <w:r>
        <w:rPr>
          <w:sz w:val="28"/>
          <w:szCs w:val="28"/>
        </w:rPr>
        <w:t xml:space="preserve"> 2021”.</w:t>
      </w:r>
    </w:p>
    <w:p w:rsidR="00C259C5" w:rsidRPr="00C259C5" w:rsidRDefault="00C259C5" w:rsidP="0023644A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C259C5">
        <w:rPr>
          <w:rFonts w:eastAsia="Times New Roman" w:cs="Times New Roman"/>
          <w:b/>
          <w:sz w:val="28"/>
          <w:szCs w:val="28"/>
          <w:lang w:eastAsia="pl-PL"/>
        </w:rPr>
        <w:t>Liczba mieszkań:</w:t>
      </w:r>
      <w:r w:rsidR="005F1E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C259C5">
        <w:rPr>
          <w:rFonts w:eastAsia="Times New Roman" w:cs="Times New Roman"/>
          <w:sz w:val="28"/>
          <w:szCs w:val="28"/>
          <w:lang w:eastAsia="pl-PL"/>
        </w:rPr>
        <w:t>5 433</w:t>
      </w:r>
    </w:p>
    <w:p w:rsidR="005F1E10" w:rsidRDefault="00C259C5" w:rsidP="005F1E1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C259C5">
        <w:rPr>
          <w:rFonts w:eastAsia="Times New Roman" w:cs="Times New Roman"/>
          <w:bCs/>
          <w:sz w:val="28"/>
          <w:szCs w:val="28"/>
          <w:lang w:eastAsia="pl-PL"/>
        </w:rPr>
        <w:t>Mieszkania, w których przeprowadzono spis</w:t>
      </w:r>
      <w:r w:rsidRPr="00C259C5">
        <w:rPr>
          <w:rFonts w:eastAsia="Times New Roman" w:cs="Times New Roman"/>
          <w:sz w:val="28"/>
          <w:szCs w:val="28"/>
          <w:lang w:eastAsia="pl-PL"/>
        </w:rPr>
        <w:t>:</w:t>
      </w:r>
      <w:r w:rsidR="005F1E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C259C5">
        <w:rPr>
          <w:rFonts w:eastAsia="Times New Roman" w:cs="Times New Roman"/>
          <w:sz w:val="28"/>
          <w:szCs w:val="28"/>
          <w:lang w:eastAsia="pl-PL"/>
        </w:rPr>
        <w:t>1</w:t>
      </w:r>
      <w:r w:rsidR="005F1E10">
        <w:rPr>
          <w:rFonts w:eastAsia="Times New Roman" w:cs="Times New Roman"/>
          <w:sz w:val="28"/>
          <w:szCs w:val="28"/>
          <w:lang w:eastAsia="pl-PL"/>
        </w:rPr>
        <w:t> </w:t>
      </w:r>
      <w:r w:rsidRPr="00C259C5">
        <w:rPr>
          <w:rFonts w:eastAsia="Times New Roman" w:cs="Times New Roman"/>
          <w:sz w:val="28"/>
          <w:szCs w:val="28"/>
          <w:lang w:eastAsia="pl-PL"/>
        </w:rPr>
        <w:t>294</w:t>
      </w:r>
      <w:r w:rsidR="005F1E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C259C5">
        <w:rPr>
          <w:rFonts w:eastAsia="Times New Roman" w:cs="Times New Roman"/>
          <w:sz w:val="28"/>
          <w:szCs w:val="28"/>
          <w:lang w:eastAsia="pl-PL"/>
        </w:rPr>
        <w:t>(</w:t>
      </w:r>
      <w:r w:rsidRPr="00C259C5">
        <w:rPr>
          <w:rFonts w:eastAsia="Times New Roman" w:cs="Times New Roman"/>
          <w:color w:val="008CBA"/>
          <w:sz w:val="28"/>
          <w:szCs w:val="28"/>
          <w:lang w:eastAsia="pl-PL"/>
        </w:rPr>
        <w:t>23.82%</w:t>
      </w:r>
      <w:r w:rsidRPr="00C259C5">
        <w:rPr>
          <w:rFonts w:eastAsia="Times New Roman" w:cs="Times New Roman"/>
          <w:sz w:val="28"/>
          <w:szCs w:val="28"/>
          <w:lang w:eastAsia="pl-PL"/>
        </w:rPr>
        <w:t>)</w:t>
      </w:r>
    </w:p>
    <w:p w:rsidR="00C259C5" w:rsidRPr="00C259C5" w:rsidRDefault="00C259C5" w:rsidP="005F1E1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C259C5">
        <w:rPr>
          <w:rFonts w:eastAsia="Times New Roman" w:cs="Times New Roman"/>
          <w:sz w:val="28"/>
          <w:szCs w:val="28"/>
          <w:lang w:eastAsia="pl-PL"/>
        </w:rPr>
        <w:t>Data aktualizacji: 2021-06-24 godz.12:00</w:t>
      </w:r>
    </w:p>
    <w:p w:rsidR="00EF511A" w:rsidRPr="00EF511A" w:rsidRDefault="00EF511A" w:rsidP="005F1E10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EF511A">
        <w:rPr>
          <w:rFonts w:eastAsia="Times New Roman" w:cs="Times New Roman"/>
          <w:b/>
          <w:sz w:val="28"/>
          <w:szCs w:val="28"/>
          <w:lang w:eastAsia="pl-PL"/>
        </w:rPr>
        <w:t>Liczba osób:</w:t>
      </w:r>
      <w:r w:rsidR="005F1E10" w:rsidRPr="0023644A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EF511A">
        <w:rPr>
          <w:rFonts w:eastAsia="Times New Roman" w:cs="Times New Roman"/>
          <w:b/>
          <w:sz w:val="28"/>
          <w:szCs w:val="28"/>
          <w:lang w:eastAsia="pl-PL"/>
        </w:rPr>
        <w:t>16 308</w:t>
      </w:r>
    </w:p>
    <w:p w:rsidR="00EF511A" w:rsidRPr="00EF511A" w:rsidRDefault="00EF511A" w:rsidP="005F1E1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F511A">
        <w:rPr>
          <w:rFonts w:eastAsia="Times New Roman" w:cs="Times New Roman"/>
          <w:sz w:val="28"/>
          <w:szCs w:val="28"/>
          <w:lang w:eastAsia="pl-PL"/>
        </w:rPr>
        <w:t>Liczba spisanych osób</w:t>
      </w:r>
      <w:r w:rsidR="0023644A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EF511A">
        <w:rPr>
          <w:rFonts w:eastAsia="Times New Roman" w:cs="Times New Roman"/>
          <w:sz w:val="28"/>
          <w:szCs w:val="28"/>
          <w:lang w:eastAsia="pl-PL"/>
        </w:rPr>
        <w:t>(</w:t>
      </w:r>
      <w:r w:rsidRPr="00EF511A">
        <w:rPr>
          <w:rFonts w:eastAsia="Times New Roman" w:cs="Times New Roman"/>
          <w:b/>
          <w:bCs/>
          <w:sz w:val="28"/>
          <w:szCs w:val="28"/>
          <w:lang w:eastAsia="pl-PL"/>
        </w:rPr>
        <w:t>unikalne</w:t>
      </w:r>
      <w:r w:rsidRPr="00EF511A">
        <w:rPr>
          <w:rFonts w:eastAsia="Times New Roman" w:cs="Times New Roman"/>
          <w:sz w:val="28"/>
          <w:szCs w:val="28"/>
          <w:lang w:eastAsia="pl-PL"/>
        </w:rPr>
        <w:t xml:space="preserve"> ogółem):</w:t>
      </w:r>
      <w:r w:rsidR="005F1E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EF511A">
        <w:rPr>
          <w:rFonts w:eastAsia="Times New Roman" w:cs="Times New Roman"/>
          <w:sz w:val="28"/>
          <w:szCs w:val="28"/>
          <w:lang w:eastAsia="pl-PL"/>
        </w:rPr>
        <w:t>3</w:t>
      </w:r>
      <w:r w:rsidR="005F1E10">
        <w:rPr>
          <w:rFonts w:eastAsia="Times New Roman" w:cs="Times New Roman"/>
          <w:sz w:val="28"/>
          <w:szCs w:val="28"/>
          <w:lang w:eastAsia="pl-PL"/>
        </w:rPr>
        <w:t> </w:t>
      </w:r>
      <w:r w:rsidRPr="00EF511A">
        <w:rPr>
          <w:rFonts w:eastAsia="Times New Roman" w:cs="Times New Roman"/>
          <w:sz w:val="28"/>
          <w:szCs w:val="28"/>
          <w:lang w:eastAsia="pl-PL"/>
        </w:rPr>
        <w:t>975</w:t>
      </w:r>
      <w:r w:rsidR="005F1E10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EF511A">
        <w:rPr>
          <w:rFonts w:eastAsia="Times New Roman" w:cs="Times New Roman"/>
          <w:sz w:val="28"/>
          <w:szCs w:val="28"/>
          <w:lang w:eastAsia="pl-PL"/>
        </w:rPr>
        <w:t>(</w:t>
      </w:r>
      <w:r w:rsidRPr="00EF511A">
        <w:rPr>
          <w:rFonts w:eastAsia="Times New Roman" w:cs="Times New Roman"/>
          <w:color w:val="008CBA"/>
          <w:sz w:val="28"/>
          <w:szCs w:val="28"/>
          <w:lang w:eastAsia="pl-PL"/>
        </w:rPr>
        <w:t>24.37%</w:t>
      </w:r>
      <w:r w:rsidRPr="00EF511A">
        <w:rPr>
          <w:rFonts w:eastAsia="Times New Roman" w:cs="Times New Roman"/>
          <w:sz w:val="28"/>
          <w:szCs w:val="28"/>
          <w:lang w:eastAsia="pl-PL"/>
        </w:rPr>
        <w:t>)</w:t>
      </w:r>
    </w:p>
    <w:p w:rsidR="005D772F" w:rsidRPr="00E2115A" w:rsidRDefault="00EF511A" w:rsidP="00E9788F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EF511A">
        <w:rPr>
          <w:rFonts w:eastAsia="Times New Roman" w:cs="Times New Roman"/>
          <w:sz w:val="28"/>
          <w:szCs w:val="28"/>
          <w:lang w:eastAsia="pl-PL"/>
        </w:rPr>
        <w:t>Data aktualizacji: 2021-06-24 godz.00:15</w:t>
      </w:r>
      <w:bookmarkStart w:id="0" w:name="_GoBack"/>
      <w:bookmarkEnd w:id="0"/>
    </w:p>
    <w:sectPr w:rsidR="005D772F" w:rsidRPr="00E2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31" w:rsidRDefault="00235D31" w:rsidP="00ED7ADF">
      <w:pPr>
        <w:spacing w:after="0" w:line="240" w:lineRule="auto"/>
      </w:pPr>
      <w:r>
        <w:separator/>
      </w:r>
    </w:p>
  </w:endnote>
  <w:endnote w:type="continuationSeparator" w:id="0">
    <w:p w:rsidR="00235D31" w:rsidRDefault="00235D31" w:rsidP="00ED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F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31" w:rsidRDefault="00235D31" w:rsidP="00ED7ADF">
      <w:pPr>
        <w:spacing w:after="0" w:line="240" w:lineRule="auto"/>
      </w:pPr>
      <w:r>
        <w:separator/>
      </w:r>
    </w:p>
  </w:footnote>
  <w:footnote w:type="continuationSeparator" w:id="0">
    <w:p w:rsidR="00235D31" w:rsidRDefault="00235D31" w:rsidP="00ED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45E5"/>
    <w:multiLevelType w:val="hybridMultilevel"/>
    <w:tmpl w:val="765C17E2"/>
    <w:lvl w:ilvl="0" w:tplc="B978C6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C111B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1BB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058"/>
    <w:multiLevelType w:val="hybridMultilevel"/>
    <w:tmpl w:val="687A99D8"/>
    <w:lvl w:ilvl="0" w:tplc="BD68C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0E8"/>
    <w:multiLevelType w:val="hybridMultilevel"/>
    <w:tmpl w:val="3CA26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F92"/>
    <w:multiLevelType w:val="hybridMultilevel"/>
    <w:tmpl w:val="BBD6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36DB9"/>
    <w:multiLevelType w:val="multilevel"/>
    <w:tmpl w:val="28C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C3CBF"/>
    <w:multiLevelType w:val="multilevel"/>
    <w:tmpl w:val="58C0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12060"/>
    <w:multiLevelType w:val="hybridMultilevel"/>
    <w:tmpl w:val="7D34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4274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7890"/>
    <w:multiLevelType w:val="multilevel"/>
    <w:tmpl w:val="2080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3D5719"/>
    <w:multiLevelType w:val="multilevel"/>
    <w:tmpl w:val="331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B3DC3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68C6"/>
    <w:multiLevelType w:val="multilevel"/>
    <w:tmpl w:val="6CF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72998"/>
    <w:multiLevelType w:val="hybridMultilevel"/>
    <w:tmpl w:val="BB38D65C"/>
    <w:lvl w:ilvl="0" w:tplc="67664E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F27AD"/>
    <w:multiLevelType w:val="hybridMultilevel"/>
    <w:tmpl w:val="7F8E0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77776"/>
    <w:multiLevelType w:val="multilevel"/>
    <w:tmpl w:val="76B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378A0"/>
    <w:multiLevelType w:val="multilevel"/>
    <w:tmpl w:val="B07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001E5"/>
    <w:multiLevelType w:val="multilevel"/>
    <w:tmpl w:val="B71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A2213"/>
    <w:multiLevelType w:val="multilevel"/>
    <w:tmpl w:val="E7B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3597F"/>
    <w:multiLevelType w:val="multilevel"/>
    <w:tmpl w:val="57FE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406"/>
    <w:multiLevelType w:val="multilevel"/>
    <w:tmpl w:val="7EC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860B95"/>
    <w:multiLevelType w:val="multilevel"/>
    <w:tmpl w:val="01A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66D65"/>
    <w:multiLevelType w:val="multilevel"/>
    <w:tmpl w:val="3958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228F0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6243D"/>
    <w:multiLevelType w:val="multilevel"/>
    <w:tmpl w:val="BD4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222F7"/>
    <w:multiLevelType w:val="multilevel"/>
    <w:tmpl w:val="4DC2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01CE4"/>
    <w:multiLevelType w:val="hybridMultilevel"/>
    <w:tmpl w:val="AA9A5A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1C1F2B"/>
    <w:multiLevelType w:val="multilevel"/>
    <w:tmpl w:val="D0C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15221"/>
    <w:multiLevelType w:val="multilevel"/>
    <w:tmpl w:val="FB7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E255D3"/>
    <w:multiLevelType w:val="multilevel"/>
    <w:tmpl w:val="8CA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68151D"/>
    <w:multiLevelType w:val="hybridMultilevel"/>
    <w:tmpl w:val="52CCDC16"/>
    <w:lvl w:ilvl="0" w:tplc="27A8D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636A"/>
    <w:multiLevelType w:val="multilevel"/>
    <w:tmpl w:val="4C3E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E181C"/>
    <w:multiLevelType w:val="hybridMultilevel"/>
    <w:tmpl w:val="DC22BE88"/>
    <w:lvl w:ilvl="0" w:tplc="74A6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B70B5"/>
    <w:multiLevelType w:val="hybridMultilevel"/>
    <w:tmpl w:val="1BC6FACA"/>
    <w:lvl w:ilvl="0" w:tplc="B978C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5"/>
  </w:num>
  <w:num w:numId="4">
    <w:abstractNumId w:val="7"/>
  </w:num>
  <w:num w:numId="5">
    <w:abstractNumId w:val="21"/>
  </w:num>
  <w:num w:numId="6">
    <w:abstractNumId w:val="18"/>
  </w:num>
  <w:num w:numId="7">
    <w:abstractNumId w:val="27"/>
  </w:num>
  <w:num w:numId="8">
    <w:abstractNumId w:val="5"/>
  </w:num>
  <w:num w:numId="9">
    <w:abstractNumId w:val="34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31"/>
  </w:num>
  <w:num w:numId="16">
    <w:abstractNumId w:val="2"/>
  </w:num>
  <w:num w:numId="17">
    <w:abstractNumId w:val="3"/>
  </w:num>
  <w:num w:numId="18">
    <w:abstractNumId w:val="24"/>
  </w:num>
  <w:num w:numId="19">
    <w:abstractNumId w:val="12"/>
  </w:num>
  <w:num w:numId="20">
    <w:abstractNumId w:val="33"/>
  </w:num>
  <w:num w:numId="21">
    <w:abstractNumId w:val="15"/>
  </w:num>
  <w:num w:numId="22">
    <w:abstractNumId w:val="32"/>
  </w:num>
  <w:num w:numId="23">
    <w:abstractNumId w:val="19"/>
  </w:num>
  <w:num w:numId="24">
    <w:abstractNumId w:val="6"/>
  </w:num>
  <w:num w:numId="25">
    <w:abstractNumId w:val="16"/>
  </w:num>
  <w:num w:numId="26">
    <w:abstractNumId w:val="30"/>
  </w:num>
  <w:num w:numId="27">
    <w:abstractNumId w:val="26"/>
  </w:num>
  <w:num w:numId="28">
    <w:abstractNumId w:val="17"/>
  </w:num>
  <w:num w:numId="29">
    <w:abstractNumId w:val="20"/>
  </w:num>
  <w:num w:numId="30">
    <w:abstractNumId w:val="28"/>
  </w:num>
  <w:num w:numId="31">
    <w:abstractNumId w:val="10"/>
  </w:num>
  <w:num w:numId="32">
    <w:abstractNumId w:val="11"/>
  </w:num>
  <w:num w:numId="33">
    <w:abstractNumId w:val="22"/>
  </w:num>
  <w:num w:numId="34">
    <w:abstractNumId w:val="13"/>
  </w:num>
  <w:num w:numId="3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1C"/>
    <w:rsid w:val="0003781C"/>
    <w:rsid w:val="00082AF9"/>
    <w:rsid w:val="00095AEC"/>
    <w:rsid w:val="00095B1A"/>
    <w:rsid w:val="000C0A01"/>
    <w:rsid w:val="000D1420"/>
    <w:rsid w:val="000D37AE"/>
    <w:rsid w:val="000D3893"/>
    <w:rsid w:val="000F2257"/>
    <w:rsid w:val="000F2DE6"/>
    <w:rsid w:val="00103956"/>
    <w:rsid w:val="00105944"/>
    <w:rsid w:val="001179B8"/>
    <w:rsid w:val="00123F8C"/>
    <w:rsid w:val="00126437"/>
    <w:rsid w:val="001264B7"/>
    <w:rsid w:val="00126C92"/>
    <w:rsid w:val="00135FC6"/>
    <w:rsid w:val="00143ED6"/>
    <w:rsid w:val="00150E91"/>
    <w:rsid w:val="001718E1"/>
    <w:rsid w:val="00175BBA"/>
    <w:rsid w:val="001844C7"/>
    <w:rsid w:val="00195505"/>
    <w:rsid w:val="001B1E28"/>
    <w:rsid w:val="001F3BDC"/>
    <w:rsid w:val="001F7FB5"/>
    <w:rsid w:val="00200664"/>
    <w:rsid w:val="00201294"/>
    <w:rsid w:val="00202812"/>
    <w:rsid w:val="00235D31"/>
    <w:rsid w:val="0023644A"/>
    <w:rsid w:val="00236B8B"/>
    <w:rsid w:val="0024024E"/>
    <w:rsid w:val="00253E63"/>
    <w:rsid w:val="00265619"/>
    <w:rsid w:val="00273673"/>
    <w:rsid w:val="00290059"/>
    <w:rsid w:val="002A4561"/>
    <w:rsid w:val="002B2C71"/>
    <w:rsid w:val="002C7538"/>
    <w:rsid w:val="002D192C"/>
    <w:rsid w:val="002F4C4B"/>
    <w:rsid w:val="00302E03"/>
    <w:rsid w:val="00305688"/>
    <w:rsid w:val="003079DF"/>
    <w:rsid w:val="0035088A"/>
    <w:rsid w:val="00356C63"/>
    <w:rsid w:val="0036576D"/>
    <w:rsid w:val="00375FC6"/>
    <w:rsid w:val="00387632"/>
    <w:rsid w:val="003B13D9"/>
    <w:rsid w:val="003B26E6"/>
    <w:rsid w:val="003B4A89"/>
    <w:rsid w:val="003C7B4F"/>
    <w:rsid w:val="003D2B6D"/>
    <w:rsid w:val="003D441C"/>
    <w:rsid w:val="003D6C06"/>
    <w:rsid w:val="003E2D5F"/>
    <w:rsid w:val="00401A74"/>
    <w:rsid w:val="00416759"/>
    <w:rsid w:val="004227E8"/>
    <w:rsid w:val="00455BF7"/>
    <w:rsid w:val="00457642"/>
    <w:rsid w:val="0045782F"/>
    <w:rsid w:val="0046253F"/>
    <w:rsid w:val="00472271"/>
    <w:rsid w:val="00477E46"/>
    <w:rsid w:val="00483449"/>
    <w:rsid w:val="004A1039"/>
    <w:rsid w:val="004B020A"/>
    <w:rsid w:val="004B659A"/>
    <w:rsid w:val="004C5E04"/>
    <w:rsid w:val="004D24F8"/>
    <w:rsid w:val="004D52C9"/>
    <w:rsid w:val="004D5952"/>
    <w:rsid w:val="004E5959"/>
    <w:rsid w:val="004F0335"/>
    <w:rsid w:val="00501692"/>
    <w:rsid w:val="00511FE7"/>
    <w:rsid w:val="005173A5"/>
    <w:rsid w:val="0051789D"/>
    <w:rsid w:val="00526BF5"/>
    <w:rsid w:val="00531400"/>
    <w:rsid w:val="005376AA"/>
    <w:rsid w:val="00537D6C"/>
    <w:rsid w:val="00541F55"/>
    <w:rsid w:val="005477E2"/>
    <w:rsid w:val="00557837"/>
    <w:rsid w:val="0059424F"/>
    <w:rsid w:val="00595677"/>
    <w:rsid w:val="005C3880"/>
    <w:rsid w:val="005D05CA"/>
    <w:rsid w:val="005D2D09"/>
    <w:rsid w:val="005D772F"/>
    <w:rsid w:val="005E1DFC"/>
    <w:rsid w:val="005F1E10"/>
    <w:rsid w:val="005F200C"/>
    <w:rsid w:val="005F2015"/>
    <w:rsid w:val="005F73ED"/>
    <w:rsid w:val="006040C9"/>
    <w:rsid w:val="0061337F"/>
    <w:rsid w:val="00614233"/>
    <w:rsid w:val="00635447"/>
    <w:rsid w:val="00640B5B"/>
    <w:rsid w:val="006A27EF"/>
    <w:rsid w:val="006B3FB9"/>
    <w:rsid w:val="006C7194"/>
    <w:rsid w:val="006D5030"/>
    <w:rsid w:val="006E37BC"/>
    <w:rsid w:val="00706C94"/>
    <w:rsid w:val="0071642A"/>
    <w:rsid w:val="007320C7"/>
    <w:rsid w:val="00752115"/>
    <w:rsid w:val="0076036F"/>
    <w:rsid w:val="00761876"/>
    <w:rsid w:val="00763F9F"/>
    <w:rsid w:val="007723C4"/>
    <w:rsid w:val="00787C26"/>
    <w:rsid w:val="007B2B7B"/>
    <w:rsid w:val="007B4B16"/>
    <w:rsid w:val="007B74F8"/>
    <w:rsid w:val="007C2830"/>
    <w:rsid w:val="007D437D"/>
    <w:rsid w:val="007E4B9C"/>
    <w:rsid w:val="007F58CD"/>
    <w:rsid w:val="008159BA"/>
    <w:rsid w:val="0082634B"/>
    <w:rsid w:val="00826591"/>
    <w:rsid w:val="008553ED"/>
    <w:rsid w:val="00856C12"/>
    <w:rsid w:val="00860D7C"/>
    <w:rsid w:val="00861339"/>
    <w:rsid w:val="00870A52"/>
    <w:rsid w:val="008738FD"/>
    <w:rsid w:val="008A709E"/>
    <w:rsid w:val="008D1C40"/>
    <w:rsid w:val="008E1E19"/>
    <w:rsid w:val="008F783B"/>
    <w:rsid w:val="00902D86"/>
    <w:rsid w:val="00904EAE"/>
    <w:rsid w:val="00911A89"/>
    <w:rsid w:val="00917D3A"/>
    <w:rsid w:val="009608BE"/>
    <w:rsid w:val="00991798"/>
    <w:rsid w:val="00997001"/>
    <w:rsid w:val="009A3D64"/>
    <w:rsid w:val="009A5222"/>
    <w:rsid w:val="009B01F2"/>
    <w:rsid w:val="009D13AD"/>
    <w:rsid w:val="009D1AB2"/>
    <w:rsid w:val="009E14D6"/>
    <w:rsid w:val="009E47B5"/>
    <w:rsid w:val="009F56BD"/>
    <w:rsid w:val="00A16587"/>
    <w:rsid w:val="00A41E02"/>
    <w:rsid w:val="00A43588"/>
    <w:rsid w:val="00A4492F"/>
    <w:rsid w:val="00A5274C"/>
    <w:rsid w:val="00A5694D"/>
    <w:rsid w:val="00A61DD7"/>
    <w:rsid w:val="00A73E33"/>
    <w:rsid w:val="00A7417A"/>
    <w:rsid w:val="00A76E5B"/>
    <w:rsid w:val="00A84542"/>
    <w:rsid w:val="00A849D4"/>
    <w:rsid w:val="00A84BFD"/>
    <w:rsid w:val="00AA014D"/>
    <w:rsid w:val="00AB6A19"/>
    <w:rsid w:val="00AB7EC0"/>
    <w:rsid w:val="00AE18EB"/>
    <w:rsid w:val="00AE4C16"/>
    <w:rsid w:val="00AE54EB"/>
    <w:rsid w:val="00AE5588"/>
    <w:rsid w:val="00B028AB"/>
    <w:rsid w:val="00B145B6"/>
    <w:rsid w:val="00B16BE5"/>
    <w:rsid w:val="00B21927"/>
    <w:rsid w:val="00B251C1"/>
    <w:rsid w:val="00B2740A"/>
    <w:rsid w:val="00B3166B"/>
    <w:rsid w:val="00B3590E"/>
    <w:rsid w:val="00B35B8D"/>
    <w:rsid w:val="00B36458"/>
    <w:rsid w:val="00B44465"/>
    <w:rsid w:val="00B62DC7"/>
    <w:rsid w:val="00B67A54"/>
    <w:rsid w:val="00B72B8A"/>
    <w:rsid w:val="00BA173A"/>
    <w:rsid w:val="00BA716B"/>
    <w:rsid w:val="00BC027C"/>
    <w:rsid w:val="00BF047E"/>
    <w:rsid w:val="00BF60DE"/>
    <w:rsid w:val="00C00964"/>
    <w:rsid w:val="00C030BD"/>
    <w:rsid w:val="00C14051"/>
    <w:rsid w:val="00C14DE0"/>
    <w:rsid w:val="00C213AF"/>
    <w:rsid w:val="00C23EF2"/>
    <w:rsid w:val="00C259C5"/>
    <w:rsid w:val="00C47276"/>
    <w:rsid w:val="00C544B6"/>
    <w:rsid w:val="00C55E9C"/>
    <w:rsid w:val="00C57342"/>
    <w:rsid w:val="00C70401"/>
    <w:rsid w:val="00C7307A"/>
    <w:rsid w:val="00C94C7A"/>
    <w:rsid w:val="00C95662"/>
    <w:rsid w:val="00CA379A"/>
    <w:rsid w:val="00CA51CF"/>
    <w:rsid w:val="00CA67CB"/>
    <w:rsid w:val="00D000AD"/>
    <w:rsid w:val="00D00B52"/>
    <w:rsid w:val="00D1676C"/>
    <w:rsid w:val="00D230A1"/>
    <w:rsid w:val="00D31AE3"/>
    <w:rsid w:val="00D51787"/>
    <w:rsid w:val="00D53378"/>
    <w:rsid w:val="00D56DFB"/>
    <w:rsid w:val="00D8104C"/>
    <w:rsid w:val="00D86546"/>
    <w:rsid w:val="00D86D48"/>
    <w:rsid w:val="00D91F79"/>
    <w:rsid w:val="00D97581"/>
    <w:rsid w:val="00DA09E6"/>
    <w:rsid w:val="00DB12E2"/>
    <w:rsid w:val="00DB74C1"/>
    <w:rsid w:val="00DC03FA"/>
    <w:rsid w:val="00DD2917"/>
    <w:rsid w:val="00DE145E"/>
    <w:rsid w:val="00DE39B9"/>
    <w:rsid w:val="00DE4B1A"/>
    <w:rsid w:val="00DF3508"/>
    <w:rsid w:val="00E01B1B"/>
    <w:rsid w:val="00E12ECB"/>
    <w:rsid w:val="00E2115A"/>
    <w:rsid w:val="00E24A39"/>
    <w:rsid w:val="00E25133"/>
    <w:rsid w:val="00E52112"/>
    <w:rsid w:val="00E62107"/>
    <w:rsid w:val="00E70D12"/>
    <w:rsid w:val="00E72DF1"/>
    <w:rsid w:val="00E7374F"/>
    <w:rsid w:val="00E81530"/>
    <w:rsid w:val="00E83748"/>
    <w:rsid w:val="00E84477"/>
    <w:rsid w:val="00E87028"/>
    <w:rsid w:val="00E93FEC"/>
    <w:rsid w:val="00E9788F"/>
    <w:rsid w:val="00EB484E"/>
    <w:rsid w:val="00ED33AE"/>
    <w:rsid w:val="00ED7ADF"/>
    <w:rsid w:val="00EE58E3"/>
    <w:rsid w:val="00EF511A"/>
    <w:rsid w:val="00F04F3E"/>
    <w:rsid w:val="00F06C09"/>
    <w:rsid w:val="00F07E6F"/>
    <w:rsid w:val="00F11C21"/>
    <w:rsid w:val="00F24CD3"/>
    <w:rsid w:val="00F261CD"/>
    <w:rsid w:val="00F47613"/>
    <w:rsid w:val="00F65AC1"/>
    <w:rsid w:val="00F70387"/>
    <w:rsid w:val="00F711CF"/>
    <w:rsid w:val="00F82EFC"/>
    <w:rsid w:val="00F85D2D"/>
    <w:rsid w:val="00F90BE3"/>
    <w:rsid w:val="00FA1F7E"/>
    <w:rsid w:val="00FA3A20"/>
    <w:rsid w:val="00FB57E1"/>
    <w:rsid w:val="00FE2065"/>
    <w:rsid w:val="00FF3211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C5FC1-F72E-4128-84FD-ED988C7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01"/>
  </w:style>
  <w:style w:type="paragraph" w:styleId="Nagwek1">
    <w:name w:val="heading 1"/>
    <w:basedOn w:val="Normalny"/>
    <w:next w:val="Normalny"/>
    <w:link w:val="Nagwek1Znak"/>
    <w:uiPriority w:val="9"/>
    <w:qFormat/>
    <w:rsid w:val="003D4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3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ADF"/>
  </w:style>
  <w:style w:type="paragraph" w:styleId="Stopka">
    <w:name w:val="footer"/>
    <w:basedOn w:val="Normalny"/>
    <w:link w:val="StopkaZnak"/>
    <w:uiPriority w:val="99"/>
    <w:unhideWhenUsed/>
    <w:rsid w:val="00ED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ADF"/>
  </w:style>
  <w:style w:type="paragraph" w:styleId="Tekstdymka">
    <w:name w:val="Balloon Text"/>
    <w:basedOn w:val="Normalny"/>
    <w:link w:val="TekstdymkaZnak"/>
    <w:uiPriority w:val="99"/>
    <w:semiHidden/>
    <w:unhideWhenUsed/>
    <w:rsid w:val="0052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21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B6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8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387632"/>
  </w:style>
  <w:style w:type="character" w:customStyle="1" w:styleId="value">
    <w:name w:val="value"/>
    <w:basedOn w:val="Domylnaczcionkaakapitu"/>
    <w:rsid w:val="00387632"/>
  </w:style>
  <w:style w:type="character" w:customStyle="1" w:styleId="bracket">
    <w:name w:val="bracket"/>
    <w:basedOn w:val="Domylnaczcionkaakapitu"/>
    <w:rsid w:val="00387632"/>
  </w:style>
  <w:style w:type="character" w:customStyle="1" w:styleId="percentage">
    <w:name w:val="percentage"/>
    <w:basedOn w:val="Domylnaczcionkaakapitu"/>
    <w:rsid w:val="00387632"/>
  </w:style>
  <w:style w:type="character" w:customStyle="1" w:styleId="indent">
    <w:name w:val="indent"/>
    <w:basedOn w:val="Domylnaczcionkaakapitu"/>
    <w:rsid w:val="00387632"/>
  </w:style>
  <w:style w:type="paragraph" w:customStyle="1" w:styleId="Default">
    <w:name w:val="Default"/>
    <w:rsid w:val="00E9788F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2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8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1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3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4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3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227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0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175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220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481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514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162">
                  <w:marLeft w:val="0"/>
                  <w:marRight w:val="0"/>
                  <w:marTop w:val="0"/>
                  <w:marBottom w:val="0"/>
                  <w:divBdr>
                    <w:top w:val="single" w:sz="6" w:space="0" w:color="ED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lejow.biuletyn.net/fls/bip_pliki/2021_06/BIPF5C4B890732D5BZ/81.2021.doc" TargetMode="External"/><Relationship Id="rId13" Type="http://schemas.openxmlformats.org/officeDocument/2006/relationships/hyperlink" Target="https://sulejow.biuletyn.net/fls/bip_pliki/2021_06/BIPF5C42D6B72E53EZ/86.2021.docx" TargetMode="External"/><Relationship Id="rId18" Type="http://schemas.openxmlformats.org/officeDocument/2006/relationships/hyperlink" Target="https://sulejow.biuletyn.net/fls/bip_pliki/2021_06/BIPF5C4CA89375E98Z/91.2021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lejow.biuletyn.net/fls/bip_pliki/2021_05/BIPF5C33B40F42F3EZ/ZB_080-2021_-_BIP.doc" TargetMode="External"/><Relationship Id="rId12" Type="http://schemas.openxmlformats.org/officeDocument/2006/relationships/hyperlink" Target="https://sulejow.biuletyn.net/fls/bip_pliki/2021_06/BIPF5C3B3C3DA8BBFZ/82.2021.docx" TargetMode="External"/><Relationship Id="rId17" Type="http://schemas.openxmlformats.org/officeDocument/2006/relationships/hyperlink" Target="https://sulejow.biuletyn.net/fls/bip_pliki/2021_06/BIPF5C42D6BBE0B08Z/90.202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lejow.biuletyn.net/fls/bip_pliki/2021_06/BIPF5C42D6BA9C821Z/89.2021.docx" TargetMode="External"/><Relationship Id="rId20" Type="http://schemas.openxmlformats.org/officeDocument/2006/relationships/hyperlink" Target="https://sulejow.biuletyn.net/fls/bip_pliki/2021_06/BIPF5C4CA89375E98Z/91.202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lejow.biuletyn.net/fls/bip_pliki/2021_06/BIPF5C3B3C3DA8BBFZ/82.202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lejow.biuletyn.net/fls/bip_pliki/2021_06/BIPF5C42D6B97C303Z/88.2021.docx" TargetMode="External"/><Relationship Id="rId10" Type="http://schemas.openxmlformats.org/officeDocument/2006/relationships/hyperlink" Target="https://sulejow.biuletyn.net/fls/bip_pliki/2021_06/BIPF5C3B3C3DA8BBFZ/82.2021.docx" TargetMode="External"/><Relationship Id="rId19" Type="http://schemas.openxmlformats.org/officeDocument/2006/relationships/hyperlink" Target="https://sulejow.biuletyn.net/fls/bip_pliki/2021_06/BIPF5C4CA89375E98Z/91.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lejow.biuletyn.net/fls/bip_pliki/2021_06/BIPF5C3B3C3DA8BBFZ/82.2021.docx" TargetMode="External"/><Relationship Id="rId14" Type="http://schemas.openxmlformats.org/officeDocument/2006/relationships/hyperlink" Target="https://sulejow.biuletyn.net/fls/bip_pliki/2021_06/BIPF5C42D6B84D960Z/87.202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62</cp:revision>
  <cp:lastPrinted>2021-05-20T09:53:00Z</cp:lastPrinted>
  <dcterms:created xsi:type="dcterms:W3CDTF">2021-06-16T10:39:00Z</dcterms:created>
  <dcterms:modified xsi:type="dcterms:W3CDTF">2021-06-24T12:16:00Z</dcterms:modified>
</cp:coreProperties>
</file>