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BD2F" w14:textId="77777777" w:rsidR="006E76FF" w:rsidRPr="00775CD5" w:rsidRDefault="006E76FF" w:rsidP="006E76FF">
      <w:pPr>
        <w:pStyle w:val="Nagwek1"/>
        <w:spacing w:line="276" w:lineRule="auto"/>
        <w:jc w:val="center"/>
        <w:rPr>
          <w:rFonts w:ascii="Calibri" w:hAnsi="Calibri"/>
          <w:sz w:val="28"/>
        </w:rPr>
      </w:pPr>
      <w:r w:rsidRPr="00775CD5">
        <w:rPr>
          <w:rFonts w:ascii="Calibri" w:hAnsi="Calibri"/>
          <w:sz w:val="28"/>
        </w:rPr>
        <w:t>INFORMACJA MIĘDZYSESYJNA</w:t>
      </w:r>
    </w:p>
    <w:p w14:paraId="3E488A51" w14:textId="77777777" w:rsidR="006E76FF" w:rsidRPr="00775CD5" w:rsidRDefault="006E76FF" w:rsidP="006E76FF">
      <w:pPr>
        <w:pStyle w:val="Nagwek1"/>
        <w:spacing w:line="276" w:lineRule="auto"/>
        <w:jc w:val="center"/>
        <w:rPr>
          <w:rFonts w:ascii="Calibri" w:hAnsi="Calibri"/>
          <w:sz w:val="28"/>
        </w:rPr>
      </w:pPr>
      <w:r w:rsidRPr="00775CD5">
        <w:rPr>
          <w:rFonts w:ascii="Calibri" w:hAnsi="Calibri"/>
          <w:sz w:val="28"/>
        </w:rPr>
        <w:t>Referat Inwestycji i Zamówień Publicznych</w:t>
      </w:r>
    </w:p>
    <w:p w14:paraId="0E05C784" w14:textId="02FFC713" w:rsidR="00182CCF" w:rsidRPr="00556B92" w:rsidRDefault="006E76FF" w:rsidP="00556B92">
      <w:pPr>
        <w:pStyle w:val="Nagwek1"/>
        <w:spacing w:after="0" w:line="276" w:lineRule="auto"/>
        <w:jc w:val="center"/>
        <w:rPr>
          <w:rFonts w:ascii="Calibri" w:hAnsi="Calibri"/>
          <w:sz w:val="28"/>
          <w:szCs w:val="24"/>
        </w:rPr>
      </w:pPr>
      <w:r w:rsidRPr="00D0532C">
        <w:rPr>
          <w:rFonts w:ascii="Calibri" w:hAnsi="Calibri"/>
          <w:sz w:val="24"/>
          <w:szCs w:val="24"/>
        </w:rPr>
        <w:t>(</w:t>
      </w:r>
      <w:r w:rsidRPr="004E0DB0">
        <w:rPr>
          <w:rFonts w:ascii="Calibri" w:hAnsi="Calibri"/>
          <w:sz w:val="28"/>
          <w:szCs w:val="24"/>
        </w:rPr>
        <w:t>w zakresie inwestycji i zamówień publicznych) -  23.06.2022 r. – 2</w:t>
      </w:r>
      <w:r w:rsidR="001B20EA" w:rsidRPr="004E0DB0">
        <w:rPr>
          <w:rFonts w:ascii="Calibri" w:hAnsi="Calibri"/>
          <w:sz w:val="28"/>
          <w:szCs w:val="24"/>
        </w:rPr>
        <w:t>2</w:t>
      </w:r>
      <w:r w:rsidRPr="004E0DB0">
        <w:rPr>
          <w:rFonts w:ascii="Calibri" w:hAnsi="Calibri"/>
          <w:sz w:val="28"/>
          <w:szCs w:val="24"/>
        </w:rPr>
        <w:t>.09.2022 r.</w:t>
      </w:r>
    </w:p>
    <w:p w14:paraId="08E50D06" w14:textId="2984D0C9" w:rsidR="004E0DB0" w:rsidRPr="003A5070" w:rsidRDefault="0063414D" w:rsidP="00556B92">
      <w:pPr>
        <w:spacing w:after="0" w:line="276" w:lineRule="auto"/>
        <w:rPr>
          <w:rFonts w:ascii="Calibri" w:hAnsi="Calibri"/>
          <w:b/>
          <w:sz w:val="24"/>
          <w:szCs w:val="24"/>
          <w:u w:val="single"/>
        </w:rPr>
      </w:pPr>
      <w:r w:rsidRPr="00D0532C">
        <w:rPr>
          <w:rFonts w:ascii="Calibri" w:hAnsi="Calibri"/>
          <w:b/>
          <w:sz w:val="24"/>
          <w:szCs w:val="24"/>
          <w:u w:val="single"/>
        </w:rPr>
        <w:t>Zapytanie ofertowe/Zlecenia (Zamówienia publiczne poniżej 130.000,00 zł):</w:t>
      </w:r>
    </w:p>
    <w:p w14:paraId="56314CE3" w14:textId="77777777" w:rsidR="001B20EA" w:rsidRPr="003A5070" w:rsidRDefault="001B20EA" w:rsidP="00556B9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 w:hanging="426"/>
        <w:rPr>
          <w:rFonts w:cs="Calibri"/>
          <w:bCs/>
          <w:sz w:val="24"/>
          <w:szCs w:val="24"/>
        </w:rPr>
      </w:pPr>
      <w:r w:rsidRPr="003A5070">
        <w:rPr>
          <w:bCs/>
          <w:sz w:val="24"/>
          <w:szCs w:val="24"/>
        </w:rPr>
        <w:t xml:space="preserve">W dniu 18.07.2022 roku zlecono opracowanie operatu wodno – prawnego na wykonanie urządzenia wodnego studni nr V ujęcia Uszczyn oraz na pobór wód podziemnych z utworów </w:t>
      </w:r>
      <w:proofErr w:type="spellStart"/>
      <w:r w:rsidRPr="003A5070">
        <w:rPr>
          <w:bCs/>
          <w:sz w:val="24"/>
          <w:szCs w:val="24"/>
        </w:rPr>
        <w:t>górnokredowych</w:t>
      </w:r>
      <w:proofErr w:type="spellEnd"/>
      <w:r w:rsidRPr="003A5070">
        <w:rPr>
          <w:bCs/>
          <w:sz w:val="24"/>
          <w:szCs w:val="24"/>
        </w:rPr>
        <w:t xml:space="preserve"> wraz z uzyskaniem pozwolenia wodno – prawnego firmie AWP </w:t>
      </w:r>
      <w:proofErr w:type="spellStart"/>
      <w:r w:rsidRPr="003A5070">
        <w:rPr>
          <w:bCs/>
          <w:sz w:val="24"/>
          <w:szCs w:val="24"/>
        </w:rPr>
        <w:t>Nordic</w:t>
      </w:r>
      <w:proofErr w:type="spellEnd"/>
      <w:r w:rsidRPr="003A5070">
        <w:rPr>
          <w:bCs/>
          <w:sz w:val="24"/>
          <w:szCs w:val="24"/>
        </w:rPr>
        <w:t xml:space="preserve"> Products Sp. z o. o. ul. łagiewnicka 54/56 lok. 0.94, 9</w:t>
      </w:r>
      <w:r w:rsidR="00305B9C" w:rsidRPr="003A5070">
        <w:rPr>
          <w:bCs/>
          <w:sz w:val="24"/>
          <w:szCs w:val="24"/>
        </w:rPr>
        <w:t>1-463 Łódź na kwotę 10332,00 zł.</w:t>
      </w:r>
    </w:p>
    <w:p w14:paraId="3C5F72A9" w14:textId="77777777" w:rsidR="00305B9C" w:rsidRPr="003A5070" w:rsidRDefault="00305B9C" w:rsidP="00556B9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 w:hanging="426"/>
        <w:rPr>
          <w:rFonts w:cs="Calibri"/>
          <w:bCs/>
          <w:sz w:val="24"/>
          <w:szCs w:val="24"/>
        </w:rPr>
      </w:pPr>
      <w:r w:rsidRPr="003A5070">
        <w:rPr>
          <w:sz w:val="24"/>
          <w:szCs w:val="24"/>
        </w:rPr>
        <w:t xml:space="preserve">W dniu 18.07.2022 r. zlecono remont cząstkowy masą asfaltowo – betonową ul. Południowej w Zalesicach </w:t>
      </w:r>
      <w:r w:rsidRPr="003A5070">
        <w:rPr>
          <w:rFonts w:cs="Century Gothic"/>
          <w:color w:val="000000"/>
          <w:sz w:val="24"/>
          <w:szCs w:val="24"/>
        </w:rPr>
        <w:t xml:space="preserve">firmie Usługi Sprzętowo – Transportowe marian Kacprzyk ul. Milejowska 44, </w:t>
      </w:r>
      <w:r w:rsidR="003A5070" w:rsidRPr="003A5070">
        <w:rPr>
          <w:rFonts w:cs="Century Gothic"/>
          <w:color w:val="000000"/>
          <w:sz w:val="24"/>
          <w:szCs w:val="24"/>
        </w:rPr>
        <w:br/>
      </w:r>
      <w:r w:rsidRPr="003A5070">
        <w:rPr>
          <w:rFonts w:cs="Century Gothic"/>
          <w:color w:val="000000"/>
          <w:sz w:val="24"/>
          <w:szCs w:val="24"/>
        </w:rPr>
        <w:t>97-330 Sulejów na 11 808,00 zł.</w:t>
      </w:r>
    </w:p>
    <w:p w14:paraId="34BEA133" w14:textId="77777777" w:rsidR="00C75B2C" w:rsidRPr="003A5070" w:rsidRDefault="00C75B2C" w:rsidP="00556B9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 w:hanging="426"/>
        <w:rPr>
          <w:rFonts w:cs="Calibri"/>
          <w:bCs/>
          <w:sz w:val="24"/>
          <w:szCs w:val="24"/>
        </w:rPr>
      </w:pPr>
      <w:r w:rsidRPr="003A5070">
        <w:rPr>
          <w:sz w:val="24"/>
          <w:szCs w:val="24"/>
        </w:rPr>
        <w:t xml:space="preserve">W dniu 22.07.2022 roku podpisano umowę na </w:t>
      </w:r>
      <w:r w:rsidR="007C487D" w:rsidRPr="003A5070">
        <w:rPr>
          <w:sz w:val="24"/>
          <w:szCs w:val="24"/>
        </w:rPr>
        <w:t xml:space="preserve">pełnienie funkcji inspektora nadzoru inwestorskiego w specjalności drogowej nad robotami budowlanymi polegającymi </w:t>
      </w:r>
      <w:r w:rsidR="007A06FC">
        <w:rPr>
          <w:sz w:val="24"/>
          <w:szCs w:val="24"/>
        </w:rPr>
        <w:br/>
      </w:r>
      <w:r w:rsidR="007C487D" w:rsidRPr="003A5070">
        <w:rPr>
          <w:sz w:val="24"/>
          <w:szCs w:val="24"/>
        </w:rPr>
        <w:t xml:space="preserve">na budowie </w:t>
      </w:r>
      <w:r w:rsidR="007C487D" w:rsidRPr="003A5070">
        <w:rPr>
          <w:rFonts w:eastAsia="SimSun" w:cstheme="majorHAnsi"/>
          <w:sz w:val="24"/>
          <w:szCs w:val="24"/>
          <w:lang w:bidi="hi-IN"/>
        </w:rPr>
        <w:t>ścieżki, parkingów i elementów małej architektury w ramach projektu</w:t>
      </w:r>
      <w:r w:rsidR="007C487D" w:rsidRPr="003A5070">
        <w:rPr>
          <w:sz w:val="24"/>
          <w:szCs w:val="24"/>
        </w:rPr>
        <w:t xml:space="preserve"> </w:t>
      </w:r>
      <w:r w:rsidR="007C487D" w:rsidRPr="003A5070">
        <w:rPr>
          <w:rFonts w:eastAsia="SimSun" w:cstheme="majorHAnsi"/>
          <w:sz w:val="24"/>
          <w:szCs w:val="24"/>
          <w:lang w:bidi="hi-IN"/>
        </w:rPr>
        <w:t xml:space="preserve">Magia Pilicy – Ochrona Przyrody Obszaru Funkcjonalnego Doliny Rzeki Pilicy z firmą </w:t>
      </w:r>
      <w:r w:rsidR="00C179A5" w:rsidRPr="003A5070">
        <w:rPr>
          <w:rFonts w:ascii="Calibri" w:eastAsia="Times New Roman" w:hAnsi="Calibri" w:cs="Times New Roman"/>
          <w:sz w:val="24"/>
          <w:szCs w:val="24"/>
          <w:lang w:eastAsia="pl-PL"/>
        </w:rPr>
        <w:t>DROG BAL Jolanta Balcer ul. Polna 56 m. 9, 97-300 Piotrków Tryb. na kwotę 20000,00 zł</w:t>
      </w:r>
    </w:p>
    <w:p w14:paraId="103AF946" w14:textId="77777777" w:rsidR="00305B9C" w:rsidRPr="003A5070" w:rsidRDefault="00305B9C" w:rsidP="00556B9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 w:hanging="426"/>
        <w:rPr>
          <w:rFonts w:cs="Calibri"/>
          <w:bCs/>
          <w:sz w:val="24"/>
          <w:szCs w:val="24"/>
        </w:rPr>
      </w:pPr>
      <w:r w:rsidRPr="003A5070">
        <w:rPr>
          <w:sz w:val="24"/>
          <w:szCs w:val="24"/>
        </w:rPr>
        <w:t>W dniu 27.07.2022 r. zlecono b</w:t>
      </w:r>
      <w:r w:rsidRPr="003A507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adanie odkształceń kładki na rzece Pilicy-usługa geodezyjna</w:t>
      </w:r>
      <w:r w:rsidRPr="003A5070">
        <w:rPr>
          <w:rFonts w:cs="Century Gothic"/>
          <w:color w:val="000000"/>
          <w:sz w:val="24"/>
          <w:szCs w:val="24"/>
        </w:rPr>
        <w:t xml:space="preserve"> firmie </w:t>
      </w:r>
      <w:r w:rsidRPr="003A507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Kancelaria Geodezyjna Grzegorz Kwapisz ul. G.</w:t>
      </w:r>
      <w:r w:rsidR="003A5070" w:rsidRPr="003A507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3A507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G.</w:t>
      </w:r>
      <w:r w:rsidR="003A5070" w:rsidRPr="003A507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3A507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Roweckiego 7, 97-300 Piotrków Tryb. </w:t>
      </w:r>
      <w:r w:rsidRPr="003A5070">
        <w:rPr>
          <w:rFonts w:cs="Century Gothic"/>
          <w:color w:val="000000"/>
          <w:sz w:val="24"/>
          <w:szCs w:val="24"/>
        </w:rPr>
        <w:t xml:space="preserve">na kwotę </w:t>
      </w:r>
      <w:r w:rsidRPr="003A507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7 995,00</w:t>
      </w:r>
      <w:r w:rsidRPr="003A5070">
        <w:rPr>
          <w:rFonts w:cs="Century Gothic"/>
          <w:color w:val="000000"/>
          <w:sz w:val="24"/>
          <w:szCs w:val="24"/>
        </w:rPr>
        <w:t>zł.</w:t>
      </w:r>
    </w:p>
    <w:p w14:paraId="41799A71" w14:textId="77777777" w:rsidR="00305B9C" w:rsidRPr="003A5070" w:rsidRDefault="00305B9C" w:rsidP="00556B92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ind w:left="426" w:hanging="426"/>
        <w:rPr>
          <w:rFonts w:cs="Calibri"/>
          <w:bCs/>
          <w:sz w:val="24"/>
          <w:szCs w:val="24"/>
        </w:rPr>
      </w:pPr>
      <w:r w:rsidRPr="003A5070">
        <w:rPr>
          <w:sz w:val="24"/>
          <w:szCs w:val="24"/>
        </w:rPr>
        <w:t xml:space="preserve">W dniu 28.07.2022 r. zlecono wznowienie granic w Barkowicach </w:t>
      </w:r>
      <w:proofErr w:type="spellStart"/>
      <w:r w:rsidR="00631D00" w:rsidRPr="003A5070">
        <w:rPr>
          <w:sz w:val="24"/>
          <w:szCs w:val="24"/>
        </w:rPr>
        <w:t>Geotop</w:t>
      </w:r>
      <w:proofErr w:type="spellEnd"/>
      <w:r w:rsidR="00631D00" w:rsidRPr="003A5070">
        <w:rPr>
          <w:sz w:val="24"/>
          <w:szCs w:val="24"/>
        </w:rPr>
        <w:t xml:space="preserve"> s. c. Anna Mydło </w:t>
      </w:r>
      <w:r w:rsidR="003A5070" w:rsidRPr="003A5070">
        <w:rPr>
          <w:sz w:val="24"/>
          <w:szCs w:val="24"/>
        </w:rPr>
        <w:br/>
      </w:r>
      <w:r w:rsidR="00631D00" w:rsidRPr="003A5070">
        <w:rPr>
          <w:sz w:val="24"/>
          <w:szCs w:val="24"/>
        </w:rPr>
        <w:t>ul. Krakowskie Przedmieście 32F, 97-300 Piotrków Tryb.</w:t>
      </w:r>
      <w:r w:rsidRPr="003A507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3A5070">
        <w:rPr>
          <w:rFonts w:cs="Century Gothic"/>
          <w:color w:val="000000"/>
          <w:sz w:val="24"/>
          <w:szCs w:val="24"/>
        </w:rPr>
        <w:t xml:space="preserve">na kwotę </w:t>
      </w:r>
      <w:r w:rsidR="00631D00" w:rsidRPr="003A5070">
        <w:rPr>
          <w:rFonts w:cs="Century Gothic"/>
          <w:color w:val="000000"/>
          <w:sz w:val="24"/>
          <w:szCs w:val="24"/>
        </w:rPr>
        <w:t>6000,</w:t>
      </w:r>
      <w:r w:rsidRPr="003A5070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00</w:t>
      </w:r>
      <w:r w:rsidRPr="003A5070">
        <w:rPr>
          <w:rFonts w:cs="Century Gothic"/>
          <w:color w:val="000000"/>
          <w:sz w:val="24"/>
          <w:szCs w:val="24"/>
        </w:rPr>
        <w:t>zł.</w:t>
      </w:r>
    </w:p>
    <w:p w14:paraId="7126BABD" w14:textId="77777777" w:rsidR="00631D00" w:rsidRPr="003A5070" w:rsidRDefault="00106AE5" w:rsidP="00556B9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cs="Century Gothic"/>
          <w:color w:val="000000"/>
          <w:sz w:val="24"/>
          <w:szCs w:val="24"/>
        </w:rPr>
      </w:pPr>
      <w:r w:rsidRPr="003A5070">
        <w:rPr>
          <w:rFonts w:cs="Calibri"/>
          <w:bCs/>
          <w:sz w:val="24"/>
          <w:szCs w:val="24"/>
        </w:rPr>
        <w:t xml:space="preserve">W </w:t>
      </w:r>
      <w:r w:rsidR="00631D00" w:rsidRPr="003A5070">
        <w:rPr>
          <w:rFonts w:cs="Calibri"/>
          <w:bCs/>
          <w:sz w:val="24"/>
          <w:szCs w:val="24"/>
        </w:rPr>
        <w:t xml:space="preserve"> dniu 01.08.2022 roku </w:t>
      </w:r>
      <w:r w:rsidRPr="003A5070">
        <w:rPr>
          <w:rFonts w:cs="Calibri"/>
          <w:bCs/>
          <w:sz w:val="24"/>
          <w:szCs w:val="24"/>
        </w:rPr>
        <w:t>podpisano umowę na</w:t>
      </w:r>
      <w:r w:rsidR="00631D00" w:rsidRPr="003A5070">
        <w:rPr>
          <w:rFonts w:cs="Calibri"/>
          <w:bCs/>
          <w:sz w:val="24"/>
          <w:szCs w:val="24"/>
        </w:rPr>
        <w:t xml:space="preserve"> opracowanie dokumentacji projektowej </w:t>
      </w:r>
      <w:r w:rsidR="007A06FC">
        <w:rPr>
          <w:rFonts w:cs="Calibri"/>
          <w:bCs/>
          <w:sz w:val="24"/>
          <w:szCs w:val="24"/>
        </w:rPr>
        <w:br/>
      </w:r>
      <w:r w:rsidR="00631D00" w:rsidRPr="003A5070">
        <w:rPr>
          <w:rFonts w:cs="Century Gothic"/>
          <w:color w:val="000000"/>
          <w:sz w:val="24"/>
          <w:szCs w:val="24"/>
        </w:rPr>
        <w:t xml:space="preserve">na realizację zadania pn. Zielony Sulejów - rewitalizacja skweru przy ul. Krakowskiej firmie </w:t>
      </w:r>
      <w:proofErr w:type="spellStart"/>
      <w:r w:rsidR="00631D00" w:rsidRPr="003A5070">
        <w:rPr>
          <w:rFonts w:cs="Century Gothic"/>
          <w:color w:val="000000"/>
          <w:sz w:val="24"/>
          <w:szCs w:val="24"/>
        </w:rPr>
        <w:t>Deer</w:t>
      </w:r>
      <w:proofErr w:type="spellEnd"/>
      <w:r w:rsidR="00631D00" w:rsidRPr="003A5070">
        <w:rPr>
          <w:rFonts w:cs="Century Gothic"/>
          <w:color w:val="000000"/>
          <w:sz w:val="24"/>
          <w:szCs w:val="24"/>
        </w:rPr>
        <w:t xml:space="preserve"> Garden Ogrody naturalne Mariusz Urbaniak Smolice 59b, 95-010 Smolice na kwotę </w:t>
      </w:r>
      <w:r w:rsidR="003A5070" w:rsidRPr="003A5070">
        <w:rPr>
          <w:rFonts w:cs="Century Gothic"/>
          <w:color w:val="000000"/>
          <w:sz w:val="24"/>
          <w:szCs w:val="24"/>
        </w:rPr>
        <w:br/>
      </w:r>
      <w:r w:rsidR="00631D00" w:rsidRPr="003A5070">
        <w:rPr>
          <w:rFonts w:cs="Century Gothic"/>
          <w:color w:val="000000"/>
          <w:sz w:val="24"/>
          <w:szCs w:val="24"/>
        </w:rPr>
        <w:t>7 380,00 zł.</w:t>
      </w:r>
    </w:p>
    <w:p w14:paraId="75D6CEC1" w14:textId="77777777" w:rsidR="00106AE5" w:rsidRPr="003A5070" w:rsidRDefault="00106AE5" w:rsidP="00556B92">
      <w:pPr>
        <w:pStyle w:val="Akapitzlist"/>
        <w:numPr>
          <w:ilvl w:val="0"/>
          <w:numId w:val="6"/>
        </w:numPr>
        <w:spacing w:line="276" w:lineRule="auto"/>
        <w:ind w:left="426" w:hanging="513"/>
        <w:rPr>
          <w:rFonts w:cs="Times New Roman"/>
          <w:i/>
          <w:sz w:val="24"/>
          <w:szCs w:val="24"/>
        </w:rPr>
      </w:pPr>
      <w:r w:rsidRPr="003A5070">
        <w:rPr>
          <w:rFonts w:cs="Calibri"/>
          <w:bCs/>
          <w:sz w:val="24"/>
          <w:szCs w:val="24"/>
        </w:rPr>
        <w:t xml:space="preserve">W dniu 05.08.2022 roku zlecono aktualizację zestawienia kosztów  do PFU dla zadania pn. </w:t>
      </w:r>
      <w:r w:rsidRPr="003A5070">
        <w:rPr>
          <w:rFonts w:cs="Times New Roman"/>
          <w:sz w:val="24"/>
          <w:szCs w:val="24"/>
        </w:rPr>
        <w:t xml:space="preserve">Przebudowa targowiska miejskiego w Sulejowie wraz z urządzeniami budowlanymi - "Mój Rynek" firmie Radosław Kaźmierczak ul. Rzemieślnicza 26A m. 16 97-300 Piotrków Tryb. </w:t>
      </w:r>
      <w:r w:rsidR="007A06FC">
        <w:rPr>
          <w:rFonts w:cs="Times New Roman"/>
          <w:sz w:val="24"/>
          <w:szCs w:val="24"/>
        </w:rPr>
        <w:br/>
      </w:r>
      <w:r w:rsidRPr="003A5070">
        <w:rPr>
          <w:rFonts w:cs="Times New Roman"/>
          <w:sz w:val="24"/>
          <w:szCs w:val="24"/>
        </w:rPr>
        <w:t xml:space="preserve">na kwotę 4000,00 zł. </w:t>
      </w:r>
    </w:p>
    <w:p w14:paraId="4CC6CA1C" w14:textId="77777777" w:rsidR="00305B9C" w:rsidRPr="003A5070" w:rsidRDefault="00E223F4" w:rsidP="00556B92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6" w:lineRule="auto"/>
        <w:ind w:left="360"/>
        <w:rPr>
          <w:rFonts w:cs="Calibri"/>
          <w:bCs/>
          <w:sz w:val="24"/>
          <w:szCs w:val="24"/>
        </w:rPr>
      </w:pPr>
      <w:r w:rsidRPr="003A5070">
        <w:rPr>
          <w:rFonts w:cs="Calibri"/>
          <w:bCs/>
          <w:sz w:val="24"/>
          <w:szCs w:val="24"/>
        </w:rPr>
        <w:t xml:space="preserve">W dniu 08.08.2022 r. zlecono dostawę elementu zamiennego w urządzeniu linowym na placu zabaw ul. Szkolna w Sulejowie firmie </w:t>
      </w:r>
      <w:proofErr w:type="spellStart"/>
      <w:r w:rsidRPr="003A5070">
        <w:rPr>
          <w:rFonts w:cs="Calibri"/>
          <w:bCs/>
          <w:sz w:val="24"/>
          <w:szCs w:val="24"/>
        </w:rPr>
        <w:t>Linoland</w:t>
      </w:r>
      <w:proofErr w:type="spellEnd"/>
      <w:r w:rsidRPr="003A5070">
        <w:rPr>
          <w:rFonts w:cs="Calibri"/>
          <w:bCs/>
          <w:sz w:val="24"/>
          <w:szCs w:val="24"/>
        </w:rPr>
        <w:t xml:space="preserve"> Kamil Wojciechowski ul. Łowicka 27, 20-728 Lublin na kwotę 3640,80 zł.</w:t>
      </w:r>
    </w:p>
    <w:p w14:paraId="014461BA" w14:textId="77777777" w:rsidR="00E223F4" w:rsidRPr="003A5070" w:rsidRDefault="00E223F4" w:rsidP="00556B92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6" w:lineRule="auto"/>
        <w:ind w:left="360"/>
        <w:rPr>
          <w:rFonts w:cs="Calibri"/>
          <w:bCs/>
          <w:sz w:val="24"/>
          <w:szCs w:val="24"/>
        </w:rPr>
      </w:pPr>
      <w:r w:rsidRPr="003A5070">
        <w:rPr>
          <w:bCs/>
          <w:sz w:val="24"/>
          <w:szCs w:val="24"/>
        </w:rPr>
        <w:t xml:space="preserve">W dniu 22.08.2022 roku zlecono wykonanie 4 sztuk map dc. projektowych dla realizacji projektu pn. Zielone centrum Przygłowa, grantu sołeckiego w Witowie i Kole oraz Funduszu Soleckiego w </w:t>
      </w:r>
      <w:proofErr w:type="spellStart"/>
      <w:r w:rsidRPr="003A5070">
        <w:rPr>
          <w:bCs/>
          <w:sz w:val="24"/>
          <w:szCs w:val="24"/>
        </w:rPr>
        <w:t>Łęcznie</w:t>
      </w:r>
      <w:proofErr w:type="spellEnd"/>
      <w:r w:rsidRPr="003A5070">
        <w:rPr>
          <w:bCs/>
          <w:sz w:val="24"/>
          <w:szCs w:val="24"/>
        </w:rPr>
        <w:t xml:space="preserve"> firmie geodezyjnej Geodeta s. c. Jolanta Łysik, Aleksandra Łysik, </w:t>
      </w:r>
      <w:r w:rsidR="003A5070" w:rsidRPr="003A5070">
        <w:rPr>
          <w:bCs/>
          <w:sz w:val="24"/>
          <w:szCs w:val="24"/>
        </w:rPr>
        <w:br/>
      </w:r>
      <w:r w:rsidRPr="003A5070">
        <w:rPr>
          <w:bCs/>
          <w:sz w:val="24"/>
          <w:szCs w:val="24"/>
        </w:rPr>
        <w:t>ul. Kościelna 13 m. 2 97-300 Piotrków Tryb. na kwotę 6024,00 zł.</w:t>
      </w:r>
    </w:p>
    <w:p w14:paraId="3765CFF9" w14:textId="77777777" w:rsidR="00D0532C" w:rsidRPr="003A5070" w:rsidRDefault="00D0532C" w:rsidP="00556B92">
      <w:pPr>
        <w:pStyle w:val="Akapitzlist"/>
        <w:numPr>
          <w:ilvl w:val="0"/>
          <w:numId w:val="6"/>
        </w:numPr>
        <w:spacing w:after="0" w:line="276" w:lineRule="auto"/>
        <w:ind w:left="360"/>
        <w:rPr>
          <w:sz w:val="24"/>
          <w:szCs w:val="24"/>
        </w:rPr>
      </w:pPr>
      <w:r w:rsidRPr="003A5070">
        <w:rPr>
          <w:bCs/>
          <w:sz w:val="24"/>
          <w:szCs w:val="24"/>
        </w:rPr>
        <w:t xml:space="preserve">W dniu 22.08.2022 roku zlecono aktualizację </w:t>
      </w:r>
      <w:r w:rsidRPr="003A5070">
        <w:rPr>
          <w:sz w:val="24"/>
          <w:szCs w:val="24"/>
        </w:rPr>
        <w:t xml:space="preserve">projektu planowanych robót dla zadania pn.: Zagospodarowanie terenu na cele rekreacyjne dla mieszkańców wsi Kłudzice – działka </w:t>
      </w:r>
      <w:r w:rsidR="003A5070" w:rsidRPr="003A5070">
        <w:rPr>
          <w:sz w:val="24"/>
          <w:szCs w:val="24"/>
        </w:rPr>
        <w:br/>
      </w:r>
      <w:r w:rsidRPr="003A5070">
        <w:rPr>
          <w:sz w:val="24"/>
          <w:szCs w:val="24"/>
        </w:rPr>
        <w:t xml:space="preserve">nr </w:t>
      </w:r>
      <w:proofErr w:type="spellStart"/>
      <w:r w:rsidRPr="003A5070">
        <w:rPr>
          <w:sz w:val="24"/>
          <w:szCs w:val="24"/>
        </w:rPr>
        <w:t>ewid</w:t>
      </w:r>
      <w:proofErr w:type="spellEnd"/>
      <w:r w:rsidRPr="003A5070">
        <w:rPr>
          <w:sz w:val="24"/>
          <w:szCs w:val="24"/>
        </w:rPr>
        <w:t xml:space="preserve">. 287 obręb Kłudzice, gmina Sulejów firmie </w:t>
      </w:r>
      <w:r w:rsidRPr="003A5070">
        <w:rPr>
          <w:bCs/>
          <w:kern w:val="36"/>
          <w:sz w:val="24"/>
          <w:szCs w:val="24"/>
        </w:rPr>
        <w:t xml:space="preserve">Usługi Projektowe i Nadzór W Budownictwie Grzegorz Rudzki </w:t>
      </w:r>
      <w:r w:rsidRPr="003A5070">
        <w:rPr>
          <w:sz w:val="24"/>
          <w:szCs w:val="24"/>
        </w:rPr>
        <w:t>ul. Góra Strzelecka 18 97-330 Sulejów</w:t>
      </w:r>
      <w:r w:rsidR="000E643C" w:rsidRPr="003A5070">
        <w:rPr>
          <w:sz w:val="24"/>
          <w:szCs w:val="24"/>
        </w:rPr>
        <w:t xml:space="preserve"> na kwotę 1230,00 zł</w:t>
      </w:r>
      <w:r w:rsidR="00305B9C" w:rsidRPr="003A5070">
        <w:rPr>
          <w:sz w:val="24"/>
          <w:szCs w:val="24"/>
        </w:rPr>
        <w:t>.</w:t>
      </w:r>
    </w:p>
    <w:p w14:paraId="57E84E29" w14:textId="77777777" w:rsidR="00E223F4" w:rsidRPr="003A5070" w:rsidRDefault="00E223F4" w:rsidP="00556B92">
      <w:pPr>
        <w:pStyle w:val="Akapitzlist"/>
        <w:numPr>
          <w:ilvl w:val="0"/>
          <w:numId w:val="6"/>
        </w:numPr>
        <w:spacing w:after="0" w:line="276" w:lineRule="auto"/>
        <w:ind w:left="360"/>
        <w:rPr>
          <w:sz w:val="24"/>
          <w:szCs w:val="24"/>
        </w:rPr>
      </w:pPr>
      <w:r w:rsidRPr="003A5070">
        <w:rPr>
          <w:sz w:val="24"/>
          <w:szCs w:val="24"/>
        </w:rPr>
        <w:lastRenderedPageBreak/>
        <w:t>W dniu 22.08.2022 r. zlecono dokonanie</w:t>
      </w:r>
      <w:r w:rsidR="002C43B1" w:rsidRPr="003A5070">
        <w:rPr>
          <w:sz w:val="24"/>
          <w:szCs w:val="24"/>
        </w:rPr>
        <w:t xml:space="preserve"> usługi </w:t>
      </w:r>
      <w:r w:rsidRPr="003A5070">
        <w:rPr>
          <w:sz w:val="24"/>
          <w:szCs w:val="24"/>
        </w:rPr>
        <w:t>przeglądu kładki pieszo – rowerowej na rzece Pilic</w:t>
      </w:r>
      <w:r w:rsidR="002C43B1" w:rsidRPr="003A5070">
        <w:rPr>
          <w:sz w:val="24"/>
          <w:szCs w:val="24"/>
        </w:rPr>
        <w:t>y firmie Usługi Projektowe i Budowlane ER-BUD Jarosław Zyzik, ul. Krak . Przedmieście 53/2, 97-300 Piotrków Tryb. na kwotę 2000,00 zł.</w:t>
      </w:r>
    </w:p>
    <w:p w14:paraId="060B63DF" w14:textId="77777777" w:rsidR="002C43B1" w:rsidRPr="003A5070" w:rsidRDefault="002C43B1" w:rsidP="00556B92">
      <w:pPr>
        <w:pStyle w:val="Akapitzlist"/>
        <w:numPr>
          <w:ilvl w:val="0"/>
          <w:numId w:val="6"/>
        </w:numPr>
        <w:spacing w:after="0" w:line="276" w:lineRule="auto"/>
        <w:ind w:left="360"/>
        <w:rPr>
          <w:sz w:val="24"/>
          <w:szCs w:val="24"/>
        </w:rPr>
      </w:pPr>
      <w:r w:rsidRPr="003A5070">
        <w:rPr>
          <w:sz w:val="24"/>
          <w:szCs w:val="24"/>
        </w:rPr>
        <w:t xml:space="preserve">W dniu 22.08.2022 roku zlecono wykonanie opinii hydrogeologicznej dla zadania pn. </w:t>
      </w:r>
      <w:r w:rsidRPr="003A5070">
        <w:rPr>
          <w:rFonts w:cs="Century Gothic"/>
          <w:color w:val="000000"/>
          <w:sz w:val="24"/>
          <w:szCs w:val="24"/>
        </w:rPr>
        <w:t xml:space="preserve">Zielony Sulejów - rewitalizacja skweru przy ul. Krakowskiej firmie </w:t>
      </w:r>
      <w:proofErr w:type="spellStart"/>
      <w:r w:rsidRPr="003A5070">
        <w:rPr>
          <w:rFonts w:cs="Century Gothic"/>
          <w:color w:val="000000"/>
          <w:sz w:val="24"/>
          <w:szCs w:val="24"/>
        </w:rPr>
        <w:t>Geoefekt</w:t>
      </w:r>
      <w:proofErr w:type="spellEnd"/>
      <w:r w:rsidRPr="003A5070">
        <w:rPr>
          <w:rFonts w:cs="Century Gothic"/>
          <w:color w:val="000000"/>
          <w:sz w:val="24"/>
          <w:szCs w:val="24"/>
        </w:rPr>
        <w:t xml:space="preserve"> Usługi geologiczne </w:t>
      </w:r>
      <w:r w:rsidR="003A5070" w:rsidRPr="003A5070">
        <w:rPr>
          <w:rFonts w:cs="Century Gothic"/>
          <w:color w:val="000000"/>
          <w:sz w:val="24"/>
          <w:szCs w:val="24"/>
        </w:rPr>
        <w:br/>
      </w:r>
      <w:r w:rsidRPr="003A5070">
        <w:rPr>
          <w:rFonts w:cs="Century Gothic"/>
          <w:color w:val="000000"/>
          <w:sz w:val="24"/>
          <w:szCs w:val="24"/>
        </w:rPr>
        <w:t>ul. Pabianicka 134/12 93-410 Łódź na kwotę 615,00 zł.</w:t>
      </w:r>
    </w:p>
    <w:p w14:paraId="7E0327D7" w14:textId="77777777" w:rsidR="00D0532C" w:rsidRPr="003A5070" w:rsidRDefault="000E643C" w:rsidP="00556B92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6" w:lineRule="auto"/>
        <w:ind w:left="360"/>
        <w:outlineLvl w:val="0"/>
        <w:rPr>
          <w:rFonts w:cs="Calibri"/>
          <w:bCs/>
          <w:sz w:val="24"/>
          <w:szCs w:val="24"/>
        </w:rPr>
      </w:pPr>
      <w:r w:rsidRPr="003A5070">
        <w:rPr>
          <w:sz w:val="24"/>
          <w:szCs w:val="24"/>
        </w:rPr>
        <w:t xml:space="preserve">W dniu 06.09.2022 r. zlecono rozładunek materiałów granitowych dostarczonych transportem samochodowym – 2 dostawy o masie całkowitej do 25 ton każda dla potrzeb realizacji zadania pn. </w:t>
      </w:r>
      <w:r w:rsidRPr="003A5070">
        <w:rPr>
          <w:rFonts w:cs="Century Gothic"/>
          <w:color w:val="000000"/>
          <w:sz w:val="24"/>
          <w:szCs w:val="24"/>
        </w:rPr>
        <w:t>Remont i konserwacja mogił poległych podczas II wojny światowej na cmentarzu przy parafii pw. św. Floriana w Sulejowie firmie Usługi Sprzętowo – Transportowe marian Kacprzyk ul. Milejowska 44, 97-330 Sulejów na kwotę 2214,00 zł</w:t>
      </w:r>
      <w:r w:rsidR="00204C35" w:rsidRPr="003A5070">
        <w:rPr>
          <w:rFonts w:cs="Century Gothic"/>
          <w:color w:val="000000"/>
          <w:sz w:val="24"/>
          <w:szCs w:val="24"/>
        </w:rPr>
        <w:t xml:space="preserve">. </w:t>
      </w:r>
    </w:p>
    <w:p w14:paraId="6F18F096" w14:textId="7DF01967" w:rsidR="00204C35" w:rsidRPr="00556B92" w:rsidRDefault="002C43B1" w:rsidP="00556B92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76" w:lineRule="auto"/>
        <w:ind w:left="360"/>
        <w:outlineLvl w:val="0"/>
        <w:rPr>
          <w:rFonts w:cs="Calibri"/>
          <w:bCs/>
          <w:sz w:val="24"/>
          <w:szCs w:val="24"/>
        </w:rPr>
      </w:pPr>
      <w:r w:rsidRPr="003A5070">
        <w:rPr>
          <w:rFonts w:cs="Century Gothic"/>
          <w:color w:val="000000"/>
          <w:sz w:val="24"/>
          <w:szCs w:val="24"/>
        </w:rPr>
        <w:t xml:space="preserve">W dniu 07.09.2022 podpisano umowę na budowę </w:t>
      </w:r>
      <w:r w:rsidR="00204C35" w:rsidRPr="003A5070">
        <w:rPr>
          <w:rFonts w:cs="Century Gothic"/>
          <w:color w:val="000000"/>
          <w:sz w:val="24"/>
          <w:szCs w:val="24"/>
        </w:rPr>
        <w:t>boisk</w:t>
      </w:r>
      <w:r w:rsidRPr="003A5070">
        <w:rPr>
          <w:rFonts w:cs="Century Gothic"/>
          <w:color w:val="000000"/>
          <w:sz w:val="24"/>
          <w:szCs w:val="24"/>
        </w:rPr>
        <w:t xml:space="preserve">a w ramach zadania inwestycyjnego Rozwój lokalnej infrastruktury sportowej w Gminie Sulejów poprzez budowę boiska sportowego  w miejscowości Kłudzice z firmą </w:t>
      </w:r>
      <w:r w:rsidR="00C75B2C" w:rsidRPr="003A5070">
        <w:rPr>
          <w:rFonts w:cs="Century Gothic"/>
          <w:color w:val="000000"/>
          <w:sz w:val="24"/>
          <w:szCs w:val="24"/>
        </w:rPr>
        <w:t xml:space="preserve">Antoni </w:t>
      </w:r>
      <w:r w:rsidR="00204C35" w:rsidRPr="003A5070">
        <w:rPr>
          <w:rFonts w:cs="Century Gothic"/>
          <w:color w:val="000000"/>
          <w:sz w:val="24"/>
          <w:szCs w:val="24"/>
        </w:rPr>
        <w:t xml:space="preserve"> Węglarski</w:t>
      </w:r>
      <w:r w:rsidR="00C75B2C" w:rsidRPr="003A5070">
        <w:rPr>
          <w:rFonts w:cs="Century Gothic"/>
          <w:color w:val="000000"/>
          <w:sz w:val="24"/>
          <w:szCs w:val="24"/>
        </w:rPr>
        <w:t xml:space="preserve"> </w:t>
      </w:r>
      <w:proofErr w:type="spellStart"/>
      <w:r w:rsidR="00C75B2C" w:rsidRPr="003A5070">
        <w:rPr>
          <w:rFonts w:cs="Century Gothic"/>
          <w:color w:val="000000"/>
          <w:sz w:val="24"/>
          <w:szCs w:val="24"/>
        </w:rPr>
        <w:t>Grudzeń</w:t>
      </w:r>
      <w:proofErr w:type="spellEnd"/>
      <w:r w:rsidR="00C75B2C" w:rsidRPr="003A5070">
        <w:rPr>
          <w:rFonts w:cs="Century Gothic"/>
          <w:color w:val="000000"/>
          <w:sz w:val="24"/>
          <w:szCs w:val="24"/>
        </w:rPr>
        <w:t xml:space="preserve"> Kolonia 26, 26-332 Sławno na kwotę 4</w:t>
      </w:r>
      <w:r w:rsidR="00C02323" w:rsidRPr="003A5070">
        <w:rPr>
          <w:rFonts w:cs="Century Gothic"/>
          <w:color w:val="000000"/>
          <w:sz w:val="24"/>
          <w:szCs w:val="24"/>
        </w:rPr>
        <w:t>8</w:t>
      </w:r>
      <w:r w:rsidR="00C75B2C" w:rsidRPr="003A5070">
        <w:rPr>
          <w:rFonts w:cs="Century Gothic"/>
          <w:color w:val="000000"/>
          <w:sz w:val="24"/>
          <w:szCs w:val="24"/>
        </w:rPr>
        <w:t>000,00 zł</w:t>
      </w:r>
    </w:p>
    <w:p w14:paraId="2AD2AC0B" w14:textId="77777777" w:rsidR="0063414D" w:rsidRPr="003A5070" w:rsidRDefault="00204C35" w:rsidP="00556B92">
      <w:pPr>
        <w:autoSpaceDE w:val="0"/>
        <w:autoSpaceDN w:val="0"/>
        <w:adjustRightInd w:val="0"/>
        <w:spacing w:after="0" w:line="276" w:lineRule="auto"/>
        <w:rPr>
          <w:rFonts w:ascii="Calibri" w:hAnsi="Calibri"/>
          <w:b/>
          <w:sz w:val="24"/>
          <w:szCs w:val="24"/>
          <w:u w:val="single"/>
        </w:rPr>
      </w:pPr>
      <w:r w:rsidRPr="003A5070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63414D" w:rsidRPr="003A5070">
        <w:rPr>
          <w:rFonts w:ascii="Calibri" w:hAnsi="Calibri"/>
          <w:b/>
          <w:sz w:val="24"/>
          <w:szCs w:val="24"/>
          <w:u w:val="single"/>
        </w:rPr>
        <w:t>Przetargi (Zamówienie publiczne pow. 130.000,00 zł ):</w:t>
      </w:r>
    </w:p>
    <w:p w14:paraId="6F1EFE15" w14:textId="77777777" w:rsidR="00BF00D8" w:rsidRPr="003A5070" w:rsidRDefault="000E6F29" w:rsidP="00556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76" w:lineRule="auto"/>
        <w:rPr>
          <w:rFonts w:ascii="Calibri" w:hAnsi="Calibri" w:cs="Century Gothic"/>
          <w:color w:val="000000"/>
          <w:sz w:val="24"/>
          <w:szCs w:val="24"/>
        </w:rPr>
      </w:pPr>
      <w:r w:rsidRPr="003A5070">
        <w:rPr>
          <w:rFonts w:ascii="Calibri" w:hAnsi="Calibri" w:cs="Century Gothic"/>
          <w:color w:val="000000"/>
          <w:sz w:val="24"/>
          <w:szCs w:val="24"/>
        </w:rPr>
        <w:t xml:space="preserve">W dniu </w:t>
      </w:r>
      <w:r w:rsidR="004E0DB0" w:rsidRPr="003A5070">
        <w:rPr>
          <w:rFonts w:ascii="Calibri" w:hAnsi="Calibri" w:cs="Century Gothic"/>
          <w:color w:val="000000"/>
          <w:sz w:val="24"/>
          <w:szCs w:val="24"/>
        </w:rPr>
        <w:t xml:space="preserve">23.06.2022 </w:t>
      </w:r>
      <w:r w:rsidR="00373A12" w:rsidRPr="003A5070">
        <w:rPr>
          <w:rFonts w:ascii="Calibri" w:hAnsi="Calibri" w:cs="Century Gothic"/>
          <w:color w:val="000000"/>
          <w:sz w:val="24"/>
          <w:szCs w:val="24"/>
        </w:rPr>
        <w:t xml:space="preserve">r. </w:t>
      </w:r>
      <w:r w:rsidR="00BF00D8" w:rsidRPr="003A5070">
        <w:rPr>
          <w:rFonts w:ascii="Calibri" w:hAnsi="Calibri" w:cs="Century Gothic"/>
          <w:color w:val="000000"/>
          <w:sz w:val="24"/>
          <w:szCs w:val="24"/>
        </w:rPr>
        <w:t>dokonano wyboru najkorzystniejszej ofert w ramach zadania</w:t>
      </w:r>
      <w:r w:rsidR="00F7358F" w:rsidRPr="003A5070">
        <w:rPr>
          <w:rFonts w:ascii="Calibri" w:hAnsi="Calibri" w:cs="Century Gothic"/>
          <w:color w:val="000000"/>
          <w:sz w:val="24"/>
          <w:szCs w:val="24"/>
        </w:rPr>
        <w:t xml:space="preserve"> inwestycyjnego </w:t>
      </w:r>
      <w:r w:rsidR="00373A12" w:rsidRPr="003A5070">
        <w:rPr>
          <w:rFonts w:ascii="Calibri" w:hAnsi="Calibri" w:cs="Century Gothic"/>
          <w:color w:val="000000"/>
          <w:sz w:val="24"/>
          <w:szCs w:val="24"/>
        </w:rPr>
        <w:t xml:space="preserve">pn.: </w:t>
      </w:r>
      <w:r w:rsidRPr="003A5070">
        <w:rPr>
          <w:rFonts w:ascii="Calibri" w:hAnsi="Calibri" w:cs="Century Gothic"/>
          <w:color w:val="000000"/>
          <w:sz w:val="24"/>
          <w:szCs w:val="24"/>
        </w:rPr>
        <w:t xml:space="preserve">Remont i konserwacja mogił poległych podczas II wojny światowej </w:t>
      </w:r>
      <w:r w:rsidR="003A5070" w:rsidRPr="003A5070">
        <w:rPr>
          <w:rFonts w:ascii="Calibri" w:hAnsi="Calibri" w:cs="Century Gothic"/>
          <w:color w:val="000000"/>
          <w:sz w:val="24"/>
          <w:szCs w:val="24"/>
        </w:rPr>
        <w:br/>
      </w:r>
      <w:r w:rsidRPr="003A5070">
        <w:rPr>
          <w:rFonts w:ascii="Calibri" w:hAnsi="Calibri" w:cs="Century Gothic"/>
          <w:color w:val="000000"/>
          <w:sz w:val="24"/>
          <w:szCs w:val="24"/>
        </w:rPr>
        <w:t xml:space="preserve">na cmentarzu przy parafii pw. św. Floriana w </w:t>
      </w:r>
      <w:r w:rsidR="003374C5">
        <w:rPr>
          <w:rFonts w:ascii="Calibri" w:hAnsi="Calibri" w:cs="Century Gothic"/>
          <w:color w:val="000000"/>
          <w:sz w:val="24"/>
          <w:szCs w:val="24"/>
        </w:rPr>
        <w:t>Sulejowie – dostawa granitu.</w:t>
      </w:r>
      <w:r w:rsidR="00373A12" w:rsidRPr="003A5070">
        <w:rPr>
          <w:rFonts w:ascii="Calibri" w:hAnsi="Calibri" w:cs="Century Gothic"/>
          <w:color w:val="000000"/>
          <w:sz w:val="24"/>
          <w:szCs w:val="24"/>
        </w:rPr>
        <w:t xml:space="preserve"> </w:t>
      </w:r>
      <w:r w:rsidR="00BF00D8" w:rsidRPr="003A5070">
        <w:rPr>
          <w:rFonts w:ascii="Calibri" w:hAnsi="Calibri" w:cs="Century Gothic"/>
          <w:color w:val="000000"/>
          <w:sz w:val="24"/>
          <w:szCs w:val="24"/>
        </w:rPr>
        <w:t xml:space="preserve">Wybrano wykonawcę </w:t>
      </w:r>
      <w:r w:rsidR="00683FD6" w:rsidRPr="003A5070">
        <w:rPr>
          <w:rFonts w:ascii="Calibri" w:hAnsi="Calibri" w:cs="Century Gothic"/>
          <w:color w:val="000000"/>
          <w:sz w:val="24"/>
          <w:szCs w:val="24"/>
        </w:rPr>
        <w:t xml:space="preserve">firmę A.M.C. Granit Kamieniarstwo Marek Czernij Wojciechówka 14 22-630 Tyszowce </w:t>
      </w:r>
      <w:r w:rsidR="00BF00D8" w:rsidRPr="003A5070">
        <w:rPr>
          <w:rFonts w:ascii="Calibri" w:hAnsi="Calibri" w:cs="Century Gothic"/>
          <w:color w:val="000000"/>
          <w:sz w:val="24"/>
          <w:szCs w:val="24"/>
        </w:rPr>
        <w:t>(cena oferty: 132 900,00 zł).</w:t>
      </w:r>
    </w:p>
    <w:p w14:paraId="13064E8A" w14:textId="77777777" w:rsidR="003F3025" w:rsidRPr="003A5070" w:rsidRDefault="003F3025" w:rsidP="00556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76" w:lineRule="auto"/>
        <w:rPr>
          <w:rFonts w:ascii="Calibri" w:hAnsi="Calibri" w:cs="Century Gothic"/>
          <w:color w:val="000000"/>
          <w:sz w:val="24"/>
          <w:szCs w:val="24"/>
        </w:rPr>
      </w:pPr>
      <w:r w:rsidRPr="003A5070">
        <w:rPr>
          <w:rFonts w:cs="Century Gothic"/>
          <w:color w:val="000000"/>
          <w:sz w:val="24"/>
          <w:szCs w:val="24"/>
        </w:rPr>
        <w:t>W dniu 29.06.2022 r. ogłoszono przetarg na Sprawowanie kompleksowego nadzoru inwestorskiego przy realizacji zadania inwestycyjnego pn.: Budowa ujęcia wody wraz ze stacją uzdatniania w miejscowości Uszczyn. Wybrano jako najkorzystniejszą ofertę złożoną przez firmę „DAR-JAR” Nadzory Budowlane i Budownictwo Dariusz Jaros ul. Królowej Bony 8 97-400 Kałduny</w:t>
      </w:r>
      <w:r w:rsidRPr="003A5070">
        <w:rPr>
          <w:rFonts w:cs="Century Gothic"/>
          <w:b/>
          <w:color w:val="000000"/>
          <w:sz w:val="24"/>
          <w:szCs w:val="24"/>
        </w:rPr>
        <w:t xml:space="preserve"> </w:t>
      </w:r>
      <w:r w:rsidRPr="003A5070">
        <w:rPr>
          <w:rFonts w:cs="Century Gothic"/>
          <w:color w:val="000000"/>
          <w:sz w:val="24"/>
          <w:szCs w:val="24"/>
        </w:rPr>
        <w:t>(cena oferty: 129 150,00 zł).</w:t>
      </w:r>
    </w:p>
    <w:p w14:paraId="73FFAE9D" w14:textId="77777777" w:rsidR="00182CCF" w:rsidRPr="003A5070" w:rsidRDefault="00182CCF" w:rsidP="00556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3A5070">
        <w:rPr>
          <w:rFonts w:cs="Times New Roman"/>
          <w:sz w:val="24"/>
          <w:szCs w:val="24"/>
        </w:rPr>
        <w:t xml:space="preserve">W dniu 30.06.2022 roku podpisano umowę na </w:t>
      </w:r>
      <w:r w:rsidRPr="003A5070">
        <w:rPr>
          <w:rFonts w:cs="Century Gothic"/>
          <w:color w:val="000000"/>
          <w:sz w:val="24"/>
          <w:szCs w:val="24"/>
        </w:rPr>
        <w:t>Budowę ujęcia wody wraz ze stacją uzdatniania w miejscowości Uszczyn z firmą ECOJURA Sp. z o.o. ul. 1 Maja 4 42-202 Częstochowa na kwotę</w:t>
      </w:r>
      <w:r w:rsidRPr="003A5070">
        <w:rPr>
          <w:sz w:val="24"/>
          <w:szCs w:val="24"/>
        </w:rPr>
        <w:t xml:space="preserve"> </w:t>
      </w:r>
      <w:r w:rsidRPr="003A5070">
        <w:rPr>
          <w:rFonts w:cs="Century Gothic"/>
          <w:color w:val="000000"/>
          <w:sz w:val="24"/>
          <w:szCs w:val="24"/>
        </w:rPr>
        <w:t>12 457 440,00 zł.</w:t>
      </w:r>
    </w:p>
    <w:p w14:paraId="32DABCDD" w14:textId="77777777" w:rsidR="00182CCF" w:rsidRPr="003A5070" w:rsidRDefault="00182CCF" w:rsidP="00556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0" w:line="276" w:lineRule="auto"/>
        <w:rPr>
          <w:rFonts w:ascii="Calibri" w:hAnsi="Calibri" w:cs="Century Gothic"/>
          <w:color w:val="000000"/>
          <w:sz w:val="24"/>
          <w:szCs w:val="24"/>
        </w:rPr>
      </w:pPr>
      <w:r w:rsidRPr="003A5070">
        <w:rPr>
          <w:rFonts w:cs="Times New Roman"/>
          <w:sz w:val="24"/>
          <w:szCs w:val="24"/>
        </w:rPr>
        <w:t xml:space="preserve">W dniu 30.06.2022 roku podpisano umowę na </w:t>
      </w:r>
      <w:r w:rsidRPr="003A5070">
        <w:rPr>
          <w:rFonts w:cs="Century Gothic"/>
          <w:color w:val="000000"/>
          <w:sz w:val="24"/>
          <w:szCs w:val="24"/>
        </w:rPr>
        <w:t xml:space="preserve">Sprawowanie kompleksowego nadzoru inwestorskiego przy realizacji zadania inwestycyjnego pn.: Kompleksowa poprawa stanu gminnej infrastruktury drogowej na terenie miasta i gminy Sulejów – etap I </w:t>
      </w:r>
      <w:r w:rsidRPr="003A5070">
        <w:rPr>
          <w:rFonts w:eastAsia="SimSun" w:cstheme="majorHAnsi"/>
          <w:sz w:val="24"/>
          <w:szCs w:val="24"/>
          <w:lang w:bidi="hi-IN"/>
        </w:rPr>
        <w:t xml:space="preserve">z firmą </w:t>
      </w:r>
      <w:r w:rsidRPr="003A5070">
        <w:rPr>
          <w:rFonts w:ascii="Calibri" w:eastAsia="Times New Roman" w:hAnsi="Calibri" w:cs="Times New Roman"/>
          <w:sz w:val="24"/>
          <w:szCs w:val="24"/>
          <w:lang w:eastAsia="pl-PL"/>
        </w:rPr>
        <w:t>DROG BAL Jolanta Balcer ul. Polna 56 m. 9, 97-300 Piotrków Tryb. na kwotę 103320,00 zł</w:t>
      </w:r>
    </w:p>
    <w:p w14:paraId="0C8C3FA2" w14:textId="77777777" w:rsidR="003A5070" w:rsidRDefault="003A5070" w:rsidP="00556B92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/>
          <w:bCs/>
          <w:sz w:val="24"/>
          <w:szCs w:val="24"/>
        </w:rPr>
      </w:pPr>
      <w:r w:rsidRPr="003A5070">
        <w:rPr>
          <w:rFonts w:cs="Century Gothic"/>
          <w:color w:val="000000"/>
          <w:sz w:val="24"/>
          <w:szCs w:val="24"/>
        </w:rPr>
        <w:t>W dniu 14.07.2022 roku podpisano umowę na W</w:t>
      </w:r>
      <w:r w:rsidRPr="003A5070">
        <w:rPr>
          <w:rFonts w:eastAsia="SimSun" w:cstheme="majorHAnsi"/>
          <w:sz w:val="24"/>
          <w:szCs w:val="24"/>
          <w:lang w:bidi="hi-IN"/>
        </w:rPr>
        <w:t xml:space="preserve">ykonanie  ścieżki, parkingów i elementów małej architektury w ramach projektu pn. Magia Pilicy – Ochrona Przyrody Obszaru Funkcjonalnego Doliny Rzeki Pilicy z firmą </w:t>
      </w:r>
      <w:r w:rsidRPr="003A5070">
        <w:rPr>
          <w:rFonts w:ascii="Calibri" w:hAnsi="Calibri"/>
          <w:bCs/>
          <w:sz w:val="24"/>
          <w:szCs w:val="24"/>
        </w:rPr>
        <w:t xml:space="preserve">PPUH JONBUD Mariusz Jonczyk z siedzibą </w:t>
      </w:r>
      <w:r>
        <w:rPr>
          <w:rFonts w:ascii="Calibri" w:hAnsi="Calibri"/>
          <w:bCs/>
          <w:sz w:val="24"/>
          <w:szCs w:val="24"/>
        </w:rPr>
        <w:br/>
      </w:r>
      <w:r w:rsidRPr="003A5070">
        <w:rPr>
          <w:rFonts w:ascii="Calibri" w:hAnsi="Calibri"/>
          <w:bCs/>
          <w:sz w:val="24"/>
          <w:szCs w:val="24"/>
        </w:rPr>
        <w:t>w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3A5070">
        <w:rPr>
          <w:rFonts w:ascii="Calibri" w:hAnsi="Calibri"/>
          <w:bCs/>
          <w:sz w:val="24"/>
          <w:szCs w:val="24"/>
        </w:rPr>
        <w:t>Piotrkowie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3A5070">
        <w:rPr>
          <w:rFonts w:ascii="Calibri" w:hAnsi="Calibri"/>
          <w:bCs/>
          <w:sz w:val="24"/>
          <w:szCs w:val="24"/>
        </w:rPr>
        <w:t>Trybunalskim, ul. Sulejowska 130, 97-300 Piotrków Trybunalski na kwotę 1485000,00 zł</w:t>
      </w:r>
      <w:r w:rsidR="003374C5">
        <w:rPr>
          <w:rFonts w:ascii="Calibri" w:hAnsi="Calibri"/>
          <w:bCs/>
          <w:sz w:val="24"/>
          <w:szCs w:val="24"/>
        </w:rPr>
        <w:t>.</w:t>
      </w:r>
    </w:p>
    <w:p w14:paraId="7B71D90E" w14:textId="77777777" w:rsidR="003374C5" w:rsidRPr="003374C5" w:rsidRDefault="003374C5" w:rsidP="00556B92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Calibri" w:hAnsi="Calibri"/>
          <w:bCs/>
          <w:sz w:val="24"/>
          <w:szCs w:val="24"/>
        </w:rPr>
      </w:pPr>
      <w:r>
        <w:rPr>
          <w:rFonts w:cs="Century Gothic"/>
          <w:color w:val="000000"/>
          <w:sz w:val="24"/>
          <w:szCs w:val="24"/>
        </w:rPr>
        <w:t xml:space="preserve">W dniu 08.08.2022 roku ogłoszono przetarg na </w:t>
      </w:r>
      <w:r w:rsidRPr="003374C5">
        <w:rPr>
          <w:rFonts w:cs="Times New Roman"/>
        </w:rPr>
        <w:t>Przebudowa targowiska miejskiego w Sulejowie wraz z urządzeniami budowlanymi - "Mój Rynek</w:t>
      </w:r>
      <w:r>
        <w:rPr>
          <w:rFonts w:cs="Times New Roman"/>
        </w:rPr>
        <w:t xml:space="preserve">. W dniu 30.08.2022 roku </w:t>
      </w:r>
      <w:r w:rsidRPr="00451CED">
        <w:rPr>
          <w:rFonts w:cs="Times New Roman"/>
        </w:rPr>
        <w:t>Zamawiający unieważni</w:t>
      </w:r>
      <w:r>
        <w:rPr>
          <w:rFonts w:cs="Times New Roman"/>
        </w:rPr>
        <w:t>ł</w:t>
      </w:r>
      <w:r w:rsidRPr="00451CED">
        <w:rPr>
          <w:rFonts w:cs="Times New Roman"/>
        </w:rPr>
        <w:t xml:space="preserve"> postępowanie o udzielenie zamówienia, ponieważ oferta z najniższą ceną przewyższa</w:t>
      </w:r>
      <w:r>
        <w:rPr>
          <w:rFonts w:cs="Times New Roman"/>
        </w:rPr>
        <w:t>ła</w:t>
      </w:r>
      <w:r w:rsidRPr="00451CED">
        <w:rPr>
          <w:rFonts w:cs="Times New Roman"/>
        </w:rPr>
        <w:t xml:space="preserve"> kwotę, którą Zamawiający zamierzał przeznaczyć na sfinansowanie zamówienia</w:t>
      </w:r>
      <w:r>
        <w:rPr>
          <w:rFonts w:cs="Times New Roman"/>
        </w:rPr>
        <w:t>.</w:t>
      </w:r>
    </w:p>
    <w:p w14:paraId="0AA0C423" w14:textId="75302873" w:rsidR="006E7529" w:rsidRPr="00556B92" w:rsidRDefault="00BE6B9F" w:rsidP="00556B92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3A5070">
        <w:rPr>
          <w:rFonts w:cs="Times New Roman"/>
          <w:sz w:val="24"/>
          <w:szCs w:val="24"/>
        </w:rPr>
        <w:t xml:space="preserve"> </w:t>
      </w:r>
      <w:r w:rsidR="00683FD6" w:rsidRPr="003A5070">
        <w:rPr>
          <w:rFonts w:cs="Times New Roman"/>
          <w:sz w:val="24"/>
          <w:szCs w:val="24"/>
        </w:rPr>
        <w:t xml:space="preserve"> W dniu  02.09.2022 r. ogłoszono przetarg na </w:t>
      </w:r>
      <w:r w:rsidR="00683FD6" w:rsidRPr="003A5070">
        <w:rPr>
          <w:rFonts w:cs="Century Gothic"/>
          <w:color w:val="000000"/>
          <w:sz w:val="24"/>
          <w:szCs w:val="24"/>
        </w:rPr>
        <w:t>Remont i konserwacj</w:t>
      </w:r>
      <w:r w:rsidR="003A5070">
        <w:rPr>
          <w:rFonts w:cs="Century Gothic"/>
          <w:color w:val="000000"/>
          <w:sz w:val="24"/>
          <w:szCs w:val="24"/>
        </w:rPr>
        <w:t>ę</w:t>
      </w:r>
      <w:r w:rsidR="00683FD6" w:rsidRPr="003A5070">
        <w:rPr>
          <w:rFonts w:cs="Century Gothic"/>
          <w:color w:val="000000"/>
          <w:sz w:val="24"/>
          <w:szCs w:val="24"/>
        </w:rPr>
        <w:t xml:space="preserve"> mogił poległych podczas </w:t>
      </w:r>
      <w:r w:rsidR="00683FD6" w:rsidRPr="003A5070">
        <w:rPr>
          <w:rFonts w:cs="Century Gothic"/>
          <w:color w:val="000000"/>
          <w:sz w:val="24"/>
          <w:szCs w:val="24"/>
        </w:rPr>
        <w:lastRenderedPageBreak/>
        <w:t>II wojny światowej na cmentarzu przy parafii pw. św. Floriana w Sulejowie</w:t>
      </w:r>
      <w:r w:rsidR="00182CCF" w:rsidRPr="003A5070">
        <w:rPr>
          <w:rFonts w:cs="Century Gothic"/>
          <w:color w:val="000000"/>
          <w:sz w:val="24"/>
          <w:szCs w:val="24"/>
        </w:rPr>
        <w:t xml:space="preserve"> - </w:t>
      </w:r>
      <w:r w:rsidR="00683FD6" w:rsidRPr="003A5070">
        <w:rPr>
          <w:rFonts w:cs="Century Gothic"/>
          <w:color w:val="000000"/>
          <w:sz w:val="24"/>
          <w:szCs w:val="24"/>
        </w:rPr>
        <w:t xml:space="preserve"> montaż mogił</w:t>
      </w:r>
      <w:r w:rsidR="00227BB4" w:rsidRPr="003A5070">
        <w:rPr>
          <w:rFonts w:cs="Century Gothic"/>
          <w:color w:val="000000"/>
          <w:sz w:val="24"/>
          <w:szCs w:val="24"/>
        </w:rPr>
        <w:t>, wybrano jako najkorzystniejszą</w:t>
      </w:r>
      <w:r w:rsidR="00683FD6" w:rsidRPr="003A5070">
        <w:rPr>
          <w:rFonts w:cs="Century Gothic"/>
          <w:color w:val="000000"/>
          <w:sz w:val="24"/>
          <w:szCs w:val="24"/>
        </w:rPr>
        <w:t xml:space="preserve"> ofertę złożoną przez firmę FHU „CREDO” Robert Cieślikiewicz Nowa Wieś 83 97-340 Rozprza (cena oferty: 75 645,00</w:t>
      </w:r>
      <w:r w:rsidR="00683FD6" w:rsidRPr="003A5070">
        <w:rPr>
          <w:rFonts w:cs="Century Gothic"/>
          <w:b/>
          <w:color w:val="000000"/>
          <w:sz w:val="24"/>
          <w:szCs w:val="24"/>
        </w:rPr>
        <w:t xml:space="preserve"> </w:t>
      </w:r>
      <w:r w:rsidR="00683FD6" w:rsidRPr="003A5070">
        <w:rPr>
          <w:rFonts w:cs="Century Gothic"/>
          <w:color w:val="000000"/>
          <w:sz w:val="24"/>
          <w:szCs w:val="24"/>
        </w:rPr>
        <w:t>zł).</w:t>
      </w:r>
    </w:p>
    <w:p w14:paraId="5491328E" w14:textId="77777777" w:rsidR="004E0DB0" w:rsidRPr="003A5070" w:rsidRDefault="001B20EA" w:rsidP="00556B92">
      <w:pPr>
        <w:widowControl w:val="0"/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  <w:u w:val="single"/>
        </w:rPr>
      </w:pPr>
      <w:r w:rsidRPr="003A5070">
        <w:rPr>
          <w:rFonts w:cs="Century Gothic"/>
          <w:b/>
          <w:color w:val="000000"/>
          <w:sz w:val="24"/>
          <w:szCs w:val="24"/>
          <w:u w:val="single"/>
        </w:rPr>
        <w:t xml:space="preserve"> Bieżące zadania</w:t>
      </w:r>
    </w:p>
    <w:p w14:paraId="614D4222" w14:textId="77777777" w:rsidR="006E7529" w:rsidRPr="003A5070" w:rsidRDefault="006E7529" w:rsidP="00556B92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cs="Century Gothic"/>
          <w:b/>
          <w:color w:val="000000"/>
          <w:sz w:val="24"/>
          <w:szCs w:val="24"/>
          <w:u w:val="single"/>
        </w:rPr>
      </w:pPr>
      <w:r w:rsidRPr="003A5070">
        <w:rPr>
          <w:rFonts w:cs="Century Gothic"/>
          <w:color w:val="000000"/>
          <w:sz w:val="24"/>
          <w:szCs w:val="24"/>
        </w:rPr>
        <w:t>Realizacja zadań bieżących</w:t>
      </w:r>
    </w:p>
    <w:p w14:paraId="6BEEF64E" w14:textId="77777777" w:rsidR="00C75B2C" w:rsidRPr="003A5070" w:rsidRDefault="00C75B2C" w:rsidP="00556B9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3A5070">
        <w:rPr>
          <w:rFonts w:cs="Century Gothic"/>
          <w:color w:val="000000"/>
          <w:sz w:val="24"/>
          <w:szCs w:val="24"/>
        </w:rPr>
        <w:t xml:space="preserve">Wyznaczono granice i uzyskano  zmianę klasyfikacji gruntu z </w:t>
      </w:r>
      <w:proofErr w:type="spellStart"/>
      <w:r w:rsidRPr="003A5070">
        <w:rPr>
          <w:rFonts w:cs="Century Gothic"/>
          <w:color w:val="000000"/>
          <w:sz w:val="24"/>
          <w:szCs w:val="24"/>
        </w:rPr>
        <w:t>tk</w:t>
      </w:r>
      <w:proofErr w:type="spellEnd"/>
      <w:r w:rsidRPr="003A5070">
        <w:rPr>
          <w:rFonts w:cs="Century Gothic"/>
          <w:color w:val="000000"/>
          <w:sz w:val="24"/>
          <w:szCs w:val="24"/>
        </w:rPr>
        <w:t xml:space="preserve"> na dr po byłej kolejce wąskotorowej w Sulejowie. </w:t>
      </w:r>
    </w:p>
    <w:p w14:paraId="496BF403" w14:textId="77777777" w:rsidR="00E223F4" w:rsidRPr="003A5070" w:rsidRDefault="00C75B2C" w:rsidP="00556B9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3A5070">
        <w:rPr>
          <w:rFonts w:cs="Century Gothic"/>
          <w:color w:val="000000"/>
          <w:sz w:val="24"/>
          <w:szCs w:val="24"/>
        </w:rPr>
        <w:t>W</w:t>
      </w:r>
      <w:r w:rsidR="00E223F4" w:rsidRPr="003A5070">
        <w:rPr>
          <w:rFonts w:cs="Century Gothic"/>
          <w:color w:val="000000"/>
          <w:sz w:val="24"/>
          <w:szCs w:val="24"/>
        </w:rPr>
        <w:t>ybudowan</w:t>
      </w:r>
      <w:r w:rsidR="002F264A" w:rsidRPr="003A5070">
        <w:rPr>
          <w:rFonts w:cs="Century Gothic"/>
          <w:color w:val="000000"/>
          <w:sz w:val="24"/>
          <w:szCs w:val="24"/>
        </w:rPr>
        <w:t>o</w:t>
      </w:r>
      <w:r w:rsidR="00E223F4" w:rsidRPr="003A5070">
        <w:rPr>
          <w:rFonts w:cs="Century Gothic"/>
          <w:color w:val="000000"/>
          <w:sz w:val="24"/>
          <w:szCs w:val="24"/>
        </w:rPr>
        <w:t xml:space="preserve"> lini</w:t>
      </w:r>
      <w:r w:rsidR="002F264A" w:rsidRPr="003A5070">
        <w:rPr>
          <w:rFonts w:cs="Century Gothic"/>
          <w:color w:val="000000"/>
          <w:sz w:val="24"/>
          <w:szCs w:val="24"/>
        </w:rPr>
        <w:t>ę</w:t>
      </w:r>
      <w:r w:rsidR="00E223F4" w:rsidRPr="003A5070">
        <w:rPr>
          <w:rFonts w:cs="Century Gothic"/>
          <w:color w:val="000000"/>
          <w:sz w:val="24"/>
          <w:szCs w:val="24"/>
        </w:rPr>
        <w:t xml:space="preserve"> kablow</w:t>
      </w:r>
      <w:r w:rsidR="007C487D" w:rsidRPr="003A5070">
        <w:rPr>
          <w:rFonts w:cs="Century Gothic"/>
          <w:color w:val="000000"/>
          <w:sz w:val="24"/>
          <w:szCs w:val="24"/>
        </w:rPr>
        <w:t>ą</w:t>
      </w:r>
      <w:r w:rsidR="00E223F4" w:rsidRPr="003A5070">
        <w:rPr>
          <w:rFonts w:cs="Century Gothic"/>
          <w:color w:val="000000"/>
          <w:sz w:val="24"/>
          <w:szCs w:val="24"/>
        </w:rPr>
        <w:t xml:space="preserve"> oświetlenia ulicznego ul. Torowa w Sulejowie na odcinku ok. 200 </w:t>
      </w:r>
      <w:proofErr w:type="spellStart"/>
      <w:r w:rsidR="00E223F4" w:rsidRPr="003A5070">
        <w:rPr>
          <w:rFonts w:cs="Century Gothic"/>
          <w:color w:val="000000"/>
          <w:sz w:val="24"/>
          <w:szCs w:val="24"/>
        </w:rPr>
        <w:t>mb</w:t>
      </w:r>
      <w:proofErr w:type="spellEnd"/>
      <w:r w:rsidR="00E223F4" w:rsidRPr="003A5070">
        <w:rPr>
          <w:rFonts w:cs="Century Gothic"/>
          <w:color w:val="000000"/>
          <w:sz w:val="24"/>
          <w:szCs w:val="24"/>
        </w:rPr>
        <w:t xml:space="preserve"> w ramach zadania inwestycyjnego pn. Rozbudowa oświetlenia ulicznego na terenie gminy Sulejów. </w:t>
      </w:r>
    </w:p>
    <w:p w14:paraId="64493E23" w14:textId="00F47344" w:rsidR="00410E3F" w:rsidRPr="00556B92" w:rsidRDefault="004E0DB0" w:rsidP="00556B92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cs="Century Gothic"/>
          <w:color w:val="000000"/>
          <w:sz w:val="24"/>
          <w:szCs w:val="24"/>
        </w:rPr>
      </w:pPr>
      <w:r w:rsidRPr="003A5070">
        <w:rPr>
          <w:rFonts w:cs="Century Gothic"/>
          <w:color w:val="000000"/>
          <w:sz w:val="24"/>
          <w:szCs w:val="24"/>
        </w:rPr>
        <w:t>Pozyskano dokumentację projektową na realizację zadania pn. Zielony Sulejów - rewitalizac</w:t>
      </w:r>
      <w:r w:rsidR="00182CCF" w:rsidRPr="003A5070">
        <w:rPr>
          <w:rFonts w:cs="Century Gothic"/>
          <w:color w:val="000000"/>
          <w:sz w:val="24"/>
          <w:szCs w:val="24"/>
        </w:rPr>
        <w:t>ja skweru przy ul. Krakowskiej.</w:t>
      </w:r>
    </w:p>
    <w:sectPr w:rsidR="00410E3F" w:rsidRPr="00556B92" w:rsidSect="00C179A5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015"/>
    <w:multiLevelType w:val="hybridMultilevel"/>
    <w:tmpl w:val="7E003148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4"/>
    <w:multiLevelType w:val="hybridMultilevel"/>
    <w:tmpl w:val="2300FF18"/>
    <w:lvl w:ilvl="0" w:tplc="E856E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2C28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C12BA"/>
    <w:multiLevelType w:val="hybridMultilevel"/>
    <w:tmpl w:val="5A78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DB9"/>
    <w:multiLevelType w:val="hybridMultilevel"/>
    <w:tmpl w:val="A4C21106"/>
    <w:lvl w:ilvl="0" w:tplc="D2BE83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73AD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2E0"/>
    <w:multiLevelType w:val="hybridMultilevel"/>
    <w:tmpl w:val="C35A0232"/>
    <w:lvl w:ilvl="0" w:tplc="9126EC4C">
      <w:start w:val="1"/>
      <w:numFmt w:val="decimal"/>
      <w:lvlText w:val="%1."/>
      <w:lvlJc w:val="left"/>
      <w:pPr>
        <w:ind w:left="2148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25F5FBC"/>
    <w:multiLevelType w:val="hybridMultilevel"/>
    <w:tmpl w:val="D5EA043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4EF"/>
    <w:multiLevelType w:val="hybridMultilevel"/>
    <w:tmpl w:val="ECEE0EB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10EFE"/>
    <w:multiLevelType w:val="hybridMultilevel"/>
    <w:tmpl w:val="C074BA9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E7F0F"/>
    <w:multiLevelType w:val="hybridMultilevel"/>
    <w:tmpl w:val="9806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2BB7"/>
    <w:multiLevelType w:val="hybridMultilevel"/>
    <w:tmpl w:val="C456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3" w15:restartNumberingAfterBreak="0">
    <w:nsid w:val="3F431FD4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579"/>
    <w:multiLevelType w:val="hybridMultilevel"/>
    <w:tmpl w:val="7CA43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37FF0"/>
    <w:multiLevelType w:val="hybridMultilevel"/>
    <w:tmpl w:val="63C867C6"/>
    <w:lvl w:ilvl="0" w:tplc="A1E8B4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27A8B"/>
    <w:multiLevelType w:val="hybridMultilevel"/>
    <w:tmpl w:val="12767824"/>
    <w:lvl w:ilvl="0" w:tplc="63AE65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D7F2D"/>
    <w:multiLevelType w:val="hybridMultilevel"/>
    <w:tmpl w:val="52B43E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792C0C7A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7C26EE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D1EB3"/>
    <w:multiLevelType w:val="hybridMultilevel"/>
    <w:tmpl w:val="BFF2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6432C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546A4"/>
    <w:multiLevelType w:val="hybridMultilevel"/>
    <w:tmpl w:val="A5C273DE"/>
    <w:lvl w:ilvl="0" w:tplc="7B04E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C233E"/>
    <w:multiLevelType w:val="hybridMultilevel"/>
    <w:tmpl w:val="455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B0DC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159367">
    <w:abstractNumId w:val="6"/>
  </w:num>
  <w:num w:numId="2" w16cid:durableId="1483765937">
    <w:abstractNumId w:val="3"/>
  </w:num>
  <w:num w:numId="3" w16cid:durableId="1709724047">
    <w:abstractNumId w:val="4"/>
  </w:num>
  <w:num w:numId="4" w16cid:durableId="643388448">
    <w:abstractNumId w:val="16"/>
  </w:num>
  <w:num w:numId="5" w16cid:durableId="1826819048">
    <w:abstractNumId w:val="17"/>
  </w:num>
  <w:num w:numId="6" w16cid:durableId="534199976">
    <w:abstractNumId w:val="1"/>
  </w:num>
  <w:num w:numId="7" w16cid:durableId="1938756974">
    <w:abstractNumId w:val="0"/>
  </w:num>
  <w:num w:numId="8" w16cid:durableId="355236027">
    <w:abstractNumId w:val="12"/>
  </w:num>
  <w:num w:numId="9" w16cid:durableId="749501536">
    <w:abstractNumId w:val="9"/>
  </w:num>
  <w:num w:numId="10" w16cid:durableId="166873954">
    <w:abstractNumId w:val="7"/>
  </w:num>
  <w:num w:numId="11" w16cid:durableId="1900166516">
    <w:abstractNumId w:val="8"/>
  </w:num>
  <w:num w:numId="12" w16cid:durableId="1464150171">
    <w:abstractNumId w:val="20"/>
  </w:num>
  <w:num w:numId="13" w16cid:durableId="1074429886">
    <w:abstractNumId w:val="18"/>
  </w:num>
  <w:num w:numId="14" w16cid:durableId="1156385520">
    <w:abstractNumId w:val="23"/>
  </w:num>
  <w:num w:numId="15" w16cid:durableId="102236373">
    <w:abstractNumId w:val="5"/>
  </w:num>
  <w:num w:numId="16" w16cid:durableId="112796699">
    <w:abstractNumId w:val="11"/>
  </w:num>
  <w:num w:numId="17" w16cid:durableId="191457070">
    <w:abstractNumId w:val="22"/>
  </w:num>
  <w:num w:numId="18" w16cid:durableId="851531462">
    <w:abstractNumId w:val="15"/>
  </w:num>
  <w:num w:numId="19" w16cid:durableId="248007657">
    <w:abstractNumId w:val="13"/>
  </w:num>
  <w:num w:numId="20" w16cid:durableId="1576623885">
    <w:abstractNumId w:val="2"/>
  </w:num>
  <w:num w:numId="21" w16cid:durableId="558975536">
    <w:abstractNumId w:val="19"/>
  </w:num>
  <w:num w:numId="22" w16cid:durableId="431635835">
    <w:abstractNumId w:val="10"/>
  </w:num>
  <w:num w:numId="23" w16cid:durableId="1386682375">
    <w:abstractNumId w:val="21"/>
  </w:num>
  <w:num w:numId="24" w16cid:durableId="19785628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BD"/>
    <w:rsid w:val="000B1D9E"/>
    <w:rsid w:val="000E643C"/>
    <w:rsid w:val="000E6F29"/>
    <w:rsid w:val="00106AE5"/>
    <w:rsid w:val="00153A7C"/>
    <w:rsid w:val="00182CCF"/>
    <w:rsid w:val="001B20EA"/>
    <w:rsid w:val="00204C35"/>
    <w:rsid w:val="00227BB4"/>
    <w:rsid w:val="00244E93"/>
    <w:rsid w:val="00245D62"/>
    <w:rsid w:val="002C43B1"/>
    <w:rsid w:val="002F264A"/>
    <w:rsid w:val="002F70CD"/>
    <w:rsid w:val="00305B9C"/>
    <w:rsid w:val="003374C5"/>
    <w:rsid w:val="00344543"/>
    <w:rsid w:val="00373A12"/>
    <w:rsid w:val="003A5070"/>
    <w:rsid w:val="003F3025"/>
    <w:rsid w:val="00410E3F"/>
    <w:rsid w:val="004B40FC"/>
    <w:rsid w:val="004E0DB0"/>
    <w:rsid w:val="00556B92"/>
    <w:rsid w:val="005D42D9"/>
    <w:rsid w:val="00631D00"/>
    <w:rsid w:val="0063414D"/>
    <w:rsid w:val="00683FD6"/>
    <w:rsid w:val="006E4839"/>
    <w:rsid w:val="006E7529"/>
    <w:rsid w:val="006E76FF"/>
    <w:rsid w:val="007A06FC"/>
    <w:rsid w:val="007B64FA"/>
    <w:rsid w:val="007C487D"/>
    <w:rsid w:val="007E5918"/>
    <w:rsid w:val="007E7264"/>
    <w:rsid w:val="008D16ED"/>
    <w:rsid w:val="008F0B4D"/>
    <w:rsid w:val="009175BD"/>
    <w:rsid w:val="00B4550C"/>
    <w:rsid w:val="00BE5717"/>
    <w:rsid w:val="00BE6B9F"/>
    <w:rsid w:val="00BF00D8"/>
    <w:rsid w:val="00C02323"/>
    <w:rsid w:val="00C179A5"/>
    <w:rsid w:val="00C75B2C"/>
    <w:rsid w:val="00D0532C"/>
    <w:rsid w:val="00D913F1"/>
    <w:rsid w:val="00D957AC"/>
    <w:rsid w:val="00E108F8"/>
    <w:rsid w:val="00E223F4"/>
    <w:rsid w:val="00E517B2"/>
    <w:rsid w:val="00F027C4"/>
    <w:rsid w:val="00F06F48"/>
    <w:rsid w:val="00F439F9"/>
    <w:rsid w:val="00F528E7"/>
    <w:rsid w:val="00F7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3E06"/>
  <w15:chartTrackingRefBased/>
  <w15:docId w15:val="{E89EB85C-E348-4AEC-AFD8-8A9A7DF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6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445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5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4454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E108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108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7C4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27C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027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6F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634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FBD2-1BBF-4C19-86D0-5538FF6C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rada</cp:lastModifiedBy>
  <cp:revision>2</cp:revision>
  <cp:lastPrinted>2022-09-12T06:39:00Z</cp:lastPrinted>
  <dcterms:created xsi:type="dcterms:W3CDTF">2022-09-21T11:28:00Z</dcterms:created>
  <dcterms:modified xsi:type="dcterms:W3CDTF">2022-09-21T11:28:00Z</dcterms:modified>
</cp:coreProperties>
</file>