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7BF5" w14:textId="45DD30E1" w:rsidR="00465BC3" w:rsidRPr="00C337CA" w:rsidRDefault="00465BC3" w:rsidP="00C337CA">
      <w:pPr>
        <w:pStyle w:val="Tytu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C337CA">
        <w:rPr>
          <w:rFonts w:ascii="Arial" w:hAnsi="Arial" w:cs="Arial"/>
          <w:b/>
          <w:sz w:val="28"/>
          <w:szCs w:val="28"/>
        </w:rPr>
        <w:t xml:space="preserve">Zarządzenie Nr </w:t>
      </w:r>
      <w:r w:rsidR="00660C01" w:rsidRPr="00C337CA">
        <w:rPr>
          <w:rFonts w:ascii="Arial" w:hAnsi="Arial" w:cs="Arial"/>
          <w:b/>
          <w:sz w:val="28"/>
          <w:szCs w:val="28"/>
        </w:rPr>
        <w:t>115</w:t>
      </w:r>
      <w:r w:rsidRPr="00C337CA">
        <w:rPr>
          <w:rFonts w:ascii="Arial" w:hAnsi="Arial" w:cs="Arial"/>
          <w:b/>
          <w:sz w:val="28"/>
          <w:szCs w:val="28"/>
        </w:rPr>
        <w:t>/20</w:t>
      </w:r>
      <w:r w:rsidR="003A44FD" w:rsidRPr="00C337CA">
        <w:rPr>
          <w:rFonts w:ascii="Arial" w:hAnsi="Arial" w:cs="Arial"/>
          <w:b/>
          <w:sz w:val="28"/>
          <w:szCs w:val="28"/>
        </w:rPr>
        <w:t>22</w:t>
      </w:r>
    </w:p>
    <w:p w14:paraId="7D004FF3" w14:textId="77777777" w:rsidR="00465BC3" w:rsidRPr="00C337CA" w:rsidRDefault="00465BC3" w:rsidP="00C337CA">
      <w:pPr>
        <w:pStyle w:val="Podtytu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C337CA">
        <w:rPr>
          <w:rFonts w:ascii="Arial" w:hAnsi="Arial" w:cs="Arial"/>
          <w:b/>
          <w:sz w:val="28"/>
          <w:szCs w:val="28"/>
        </w:rPr>
        <w:t>Burmistrza Sulejowa</w:t>
      </w:r>
    </w:p>
    <w:p w14:paraId="10081757" w14:textId="1194D1D8" w:rsidR="00465BC3" w:rsidRPr="00C337CA" w:rsidRDefault="00465BC3" w:rsidP="00C337CA">
      <w:pPr>
        <w:contextualSpacing/>
        <w:rPr>
          <w:rFonts w:ascii="Arial" w:hAnsi="Arial" w:cs="Arial"/>
          <w:sz w:val="24"/>
          <w:szCs w:val="24"/>
        </w:rPr>
      </w:pPr>
      <w:r w:rsidRPr="00C337CA">
        <w:rPr>
          <w:rFonts w:ascii="Arial" w:hAnsi="Arial" w:cs="Arial"/>
          <w:sz w:val="24"/>
          <w:szCs w:val="24"/>
        </w:rPr>
        <w:t xml:space="preserve">z dnia </w:t>
      </w:r>
      <w:r w:rsidR="003A44FD" w:rsidRPr="00C337CA">
        <w:rPr>
          <w:rFonts w:ascii="Arial" w:hAnsi="Arial" w:cs="Arial"/>
          <w:sz w:val="24"/>
          <w:szCs w:val="24"/>
        </w:rPr>
        <w:t>30 czerwca 2022</w:t>
      </w:r>
      <w:r w:rsidRPr="00C337CA">
        <w:rPr>
          <w:rFonts w:ascii="Arial" w:hAnsi="Arial" w:cs="Arial"/>
          <w:sz w:val="24"/>
          <w:szCs w:val="24"/>
        </w:rPr>
        <w:t xml:space="preserve"> roku</w:t>
      </w:r>
    </w:p>
    <w:p w14:paraId="2174140A" w14:textId="77777777" w:rsidR="00465BC3" w:rsidRPr="00C337CA" w:rsidRDefault="00465BC3" w:rsidP="00C337CA">
      <w:pPr>
        <w:contextualSpacing/>
        <w:rPr>
          <w:rFonts w:ascii="Arial" w:hAnsi="Arial" w:cs="Arial"/>
          <w:sz w:val="24"/>
          <w:szCs w:val="24"/>
        </w:rPr>
      </w:pPr>
    </w:p>
    <w:p w14:paraId="6CA9560F" w14:textId="57838675" w:rsidR="008F1709" w:rsidRPr="00C337CA" w:rsidRDefault="008F1709" w:rsidP="00C337CA">
      <w:pPr>
        <w:contextualSpacing/>
        <w:rPr>
          <w:rFonts w:ascii="Arial" w:hAnsi="Arial" w:cs="Arial"/>
          <w:b/>
          <w:sz w:val="24"/>
          <w:szCs w:val="24"/>
        </w:rPr>
      </w:pPr>
      <w:r w:rsidRPr="00C337CA">
        <w:rPr>
          <w:rFonts w:ascii="Arial" w:hAnsi="Arial" w:cs="Arial"/>
          <w:b/>
          <w:sz w:val="24"/>
          <w:szCs w:val="24"/>
        </w:rPr>
        <w:t>w sprawie wprowadzenia Instrukcji postępowania na wypadek sytuacji podejrzenia</w:t>
      </w:r>
    </w:p>
    <w:p w14:paraId="7D317648" w14:textId="375776D5" w:rsidR="00465BC3" w:rsidRPr="00C337CA" w:rsidRDefault="008F1709" w:rsidP="00C337CA">
      <w:pPr>
        <w:contextualSpacing/>
        <w:rPr>
          <w:rFonts w:ascii="Arial" w:hAnsi="Arial" w:cs="Arial"/>
          <w:b/>
          <w:sz w:val="24"/>
          <w:szCs w:val="24"/>
        </w:rPr>
      </w:pPr>
      <w:r w:rsidRPr="00C337CA">
        <w:rPr>
          <w:rFonts w:ascii="Arial" w:hAnsi="Arial" w:cs="Arial"/>
          <w:b/>
          <w:sz w:val="24"/>
          <w:szCs w:val="24"/>
        </w:rPr>
        <w:t>popełnienia przestępstwa prania pieniędzy lub finansowania terroryzmu</w:t>
      </w:r>
      <w:r w:rsidR="00465BC3" w:rsidRPr="00C337CA">
        <w:rPr>
          <w:rFonts w:ascii="Arial" w:hAnsi="Arial" w:cs="Arial"/>
          <w:b/>
          <w:sz w:val="24"/>
          <w:szCs w:val="24"/>
        </w:rPr>
        <w:t>.</w:t>
      </w:r>
    </w:p>
    <w:p w14:paraId="6D93A044" w14:textId="77777777" w:rsidR="00465BC3" w:rsidRPr="00C337CA" w:rsidRDefault="00465BC3" w:rsidP="00C337CA">
      <w:pPr>
        <w:contextualSpacing/>
        <w:rPr>
          <w:rFonts w:ascii="Arial" w:hAnsi="Arial" w:cs="Arial"/>
          <w:sz w:val="24"/>
          <w:szCs w:val="24"/>
        </w:rPr>
      </w:pPr>
    </w:p>
    <w:p w14:paraId="53783123" w14:textId="6D4D655B" w:rsidR="00465BC3" w:rsidRPr="00C337CA" w:rsidRDefault="00F74741" w:rsidP="00C337CA">
      <w:pPr>
        <w:contextualSpacing/>
        <w:rPr>
          <w:rFonts w:ascii="Arial" w:hAnsi="Arial" w:cs="Arial"/>
          <w:sz w:val="24"/>
          <w:szCs w:val="24"/>
        </w:rPr>
      </w:pPr>
      <w:r w:rsidRPr="00C337CA">
        <w:rPr>
          <w:rFonts w:ascii="Arial" w:hAnsi="Arial" w:cs="Arial"/>
          <w:sz w:val="24"/>
          <w:szCs w:val="24"/>
        </w:rPr>
        <w:t>Na podstawie art. 33 ust. 5 ustawy z dnia 8 marca 1990 roku o samorządzie gminnym (t.j. Dz.U. z 2022 r. poz. 559, poz. 583, poz. 1005, poz. 1079) oraz</w:t>
      </w:r>
      <w:r w:rsidR="00465BC3" w:rsidRPr="00C337CA">
        <w:rPr>
          <w:rFonts w:ascii="Arial" w:hAnsi="Arial" w:cs="Arial"/>
          <w:sz w:val="24"/>
          <w:szCs w:val="24"/>
        </w:rPr>
        <w:t xml:space="preserve"> art. </w:t>
      </w:r>
      <w:r w:rsidRPr="00C337CA">
        <w:rPr>
          <w:rFonts w:ascii="Arial" w:hAnsi="Arial" w:cs="Arial"/>
          <w:sz w:val="24"/>
          <w:szCs w:val="24"/>
        </w:rPr>
        <w:t>83 ust. 1 ustawy z dnia 1 marca 2018 r. o przeciwdziałaniu praniu pieniędzy oraz finansowaniu terroryzmu</w:t>
      </w:r>
      <w:r w:rsidR="00465BC3" w:rsidRPr="00C337CA">
        <w:rPr>
          <w:rFonts w:ascii="Arial" w:hAnsi="Arial" w:cs="Arial"/>
          <w:sz w:val="24"/>
          <w:szCs w:val="24"/>
        </w:rPr>
        <w:t xml:space="preserve"> </w:t>
      </w:r>
      <w:r w:rsidR="008C6FFD" w:rsidRPr="00C337CA">
        <w:rPr>
          <w:rFonts w:ascii="Arial" w:hAnsi="Arial" w:cs="Arial"/>
          <w:sz w:val="24"/>
          <w:szCs w:val="24"/>
        </w:rPr>
        <w:t>(t.j. Dz.U.</w:t>
      </w:r>
      <w:r w:rsidR="008E1B2D" w:rsidRPr="00C337CA">
        <w:rPr>
          <w:rFonts w:ascii="Arial" w:hAnsi="Arial" w:cs="Arial"/>
          <w:sz w:val="24"/>
          <w:szCs w:val="24"/>
        </w:rPr>
        <w:t xml:space="preserve"> </w:t>
      </w:r>
      <w:r w:rsidR="008C6FFD" w:rsidRPr="00C337CA">
        <w:rPr>
          <w:rFonts w:ascii="Arial" w:hAnsi="Arial" w:cs="Arial"/>
          <w:sz w:val="24"/>
          <w:szCs w:val="24"/>
        </w:rPr>
        <w:t>z 20</w:t>
      </w:r>
      <w:r w:rsidRPr="00C337CA">
        <w:rPr>
          <w:rFonts w:ascii="Arial" w:hAnsi="Arial" w:cs="Arial"/>
          <w:sz w:val="24"/>
          <w:szCs w:val="24"/>
        </w:rPr>
        <w:t>22</w:t>
      </w:r>
      <w:r w:rsidR="008C6FFD" w:rsidRPr="00C337CA">
        <w:rPr>
          <w:rFonts w:ascii="Arial" w:hAnsi="Arial" w:cs="Arial"/>
          <w:sz w:val="24"/>
          <w:szCs w:val="24"/>
        </w:rPr>
        <w:t xml:space="preserve"> r</w:t>
      </w:r>
      <w:r w:rsidRPr="00C337CA">
        <w:rPr>
          <w:rFonts w:ascii="Arial" w:hAnsi="Arial" w:cs="Arial"/>
          <w:sz w:val="24"/>
          <w:szCs w:val="24"/>
        </w:rPr>
        <w:t>.</w:t>
      </w:r>
      <w:r w:rsidR="008C6FFD" w:rsidRPr="00C337CA">
        <w:rPr>
          <w:rFonts w:ascii="Arial" w:hAnsi="Arial" w:cs="Arial"/>
          <w:sz w:val="24"/>
          <w:szCs w:val="24"/>
        </w:rPr>
        <w:t xml:space="preserve"> poz. </w:t>
      </w:r>
      <w:r w:rsidRPr="00C337CA">
        <w:rPr>
          <w:rFonts w:ascii="Arial" w:hAnsi="Arial" w:cs="Arial"/>
          <w:sz w:val="24"/>
          <w:szCs w:val="24"/>
        </w:rPr>
        <w:t>593, poz. 655, poz. 835</w:t>
      </w:r>
      <w:r w:rsidR="008C6FFD" w:rsidRPr="00C337CA">
        <w:rPr>
          <w:rFonts w:ascii="Arial" w:hAnsi="Arial" w:cs="Arial"/>
          <w:sz w:val="24"/>
          <w:szCs w:val="24"/>
        </w:rPr>
        <w:t xml:space="preserve">) </w:t>
      </w:r>
      <w:r w:rsidR="00465BC3" w:rsidRPr="00C337CA">
        <w:rPr>
          <w:rFonts w:ascii="Arial" w:hAnsi="Arial" w:cs="Arial"/>
          <w:sz w:val="24"/>
          <w:szCs w:val="24"/>
        </w:rPr>
        <w:t>zarządzam, co następuje:</w:t>
      </w:r>
    </w:p>
    <w:p w14:paraId="4501DCDD" w14:textId="77777777" w:rsidR="00465BC3" w:rsidRPr="00C337CA" w:rsidRDefault="00465BC3" w:rsidP="00C337CA">
      <w:pPr>
        <w:contextualSpacing/>
        <w:rPr>
          <w:rFonts w:ascii="Arial" w:hAnsi="Arial" w:cs="Arial"/>
          <w:sz w:val="24"/>
          <w:szCs w:val="24"/>
        </w:rPr>
      </w:pPr>
    </w:p>
    <w:p w14:paraId="7382D942" w14:textId="0695DC01" w:rsidR="00465BC3" w:rsidRPr="00C337CA" w:rsidRDefault="00465BC3" w:rsidP="00C337CA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/>
          <w:sz w:val="24"/>
          <w:szCs w:val="24"/>
        </w:rPr>
        <w:t>§ 1.</w:t>
      </w:r>
      <w:r w:rsidR="00C337CA">
        <w:rPr>
          <w:rFonts w:ascii="Arial" w:hAnsi="Arial" w:cs="Arial"/>
          <w:bCs/>
          <w:sz w:val="24"/>
          <w:szCs w:val="24"/>
        </w:rPr>
        <w:t xml:space="preserve"> </w:t>
      </w:r>
      <w:r w:rsidR="00291E69" w:rsidRPr="00C337CA">
        <w:rPr>
          <w:rFonts w:ascii="Arial" w:hAnsi="Arial" w:cs="Arial"/>
          <w:bCs/>
          <w:sz w:val="24"/>
          <w:szCs w:val="24"/>
        </w:rPr>
        <w:t>1. Wprowadza się „Instrukcję postępowania na wypadek sytuacji podejrzenia popełnienia przestępstwa prania pieniędzy lub finansowania terroryzmu”, stanowiącą załącznik nr 1 do niniejszego zarządzenia.</w:t>
      </w:r>
    </w:p>
    <w:p w14:paraId="592CE0B6" w14:textId="30C6141F" w:rsidR="00291E69" w:rsidRPr="00C337CA" w:rsidRDefault="00291E69" w:rsidP="00C337CA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Cs/>
          <w:sz w:val="24"/>
          <w:szCs w:val="24"/>
        </w:rPr>
        <w:t>2. Zobowiązuje się pracowników Urzędu Miejskiego w Sulejowie oraz kierowników gminnych jednostek organizacyjnych do zapoznania się i bezwzględnego stosowania przepisów dotyczących przeciwdziałania praniu pieniędzy oraz finansowaniu terroryzmu, w tym instrukcji, o której mowa w ust. 1 i na tę okoliczność do złożenia oświadczenia, którego wzór stanowi załącznik nr 2 do niniejszego zarządzenia.</w:t>
      </w:r>
    </w:p>
    <w:p w14:paraId="077B9DBC" w14:textId="7843B4BF" w:rsidR="00432413" w:rsidRPr="00C337CA" w:rsidRDefault="00432413" w:rsidP="00C337CA">
      <w:pPr>
        <w:tabs>
          <w:tab w:val="left" w:pos="1134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C337CA">
        <w:rPr>
          <w:rFonts w:ascii="Arial" w:hAnsi="Arial" w:cs="Arial"/>
          <w:bCs/>
          <w:color w:val="000000" w:themeColor="text1"/>
          <w:sz w:val="24"/>
          <w:szCs w:val="24"/>
        </w:rPr>
        <w:t xml:space="preserve">3. </w:t>
      </w:r>
      <w:r w:rsidR="004C0322" w:rsidRPr="00C337CA">
        <w:rPr>
          <w:rFonts w:ascii="Arial" w:hAnsi="Arial" w:cs="Arial"/>
          <w:bCs/>
          <w:color w:val="000000" w:themeColor="text1"/>
          <w:sz w:val="24"/>
          <w:szCs w:val="24"/>
        </w:rPr>
        <w:t xml:space="preserve">Do </w:t>
      </w:r>
      <w:r w:rsidRPr="00C337CA">
        <w:rPr>
          <w:rFonts w:ascii="Arial" w:hAnsi="Arial" w:cs="Arial"/>
          <w:bCs/>
          <w:color w:val="000000" w:themeColor="text1"/>
          <w:sz w:val="24"/>
          <w:szCs w:val="24"/>
        </w:rPr>
        <w:t>współprac</w:t>
      </w:r>
      <w:r w:rsidR="004C0322" w:rsidRPr="00C337CA">
        <w:rPr>
          <w:rFonts w:ascii="Arial" w:hAnsi="Arial" w:cs="Arial"/>
          <w:bCs/>
          <w:color w:val="000000" w:themeColor="text1"/>
          <w:sz w:val="24"/>
          <w:szCs w:val="24"/>
        </w:rPr>
        <w:t xml:space="preserve">y z </w:t>
      </w:r>
      <w:r w:rsidRPr="00C337CA">
        <w:rPr>
          <w:rFonts w:ascii="Arial" w:hAnsi="Arial" w:cs="Arial"/>
          <w:bCs/>
          <w:color w:val="000000" w:themeColor="text1"/>
          <w:sz w:val="24"/>
          <w:szCs w:val="24"/>
        </w:rPr>
        <w:t>Generalnym Inspektorem Informacji Finansowej</w:t>
      </w:r>
      <w:r w:rsidR="00CD5BE4" w:rsidRPr="00C337CA">
        <w:rPr>
          <w:rFonts w:ascii="Arial" w:hAnsi="Arial" w:cs="Arial"/>
          <w:bCs/>
          <w:color w:val="000000" w:themeColor="text1"/>
          <w:sz w:val="24"/>
          <w:szCs w:val="24"/>
        </w:rPr>
        <w:t xml:space="preserve"> (dalej: GIIF)</w:t>
      </w:r>
      <w:r w:rsidRPr="00C337C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1100B" w:rsidRPr="00C337C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C337CA">
        <w:rPr>
          <w:rFonts w:ascii="Arial" w:hAnsi="Arial" w:cs="Arial"/>
          <w:bCs/>
          <w:color w:val="000000" w:themeColor="text1"/>
          <w:sz w:val="24"/>
          <w:szCs w:val="24"/>
        </w:rPr>
        <w:t xml:space="preserve">w zakresie wszystkich spraw związanych z realizacją zadań dotyczących przeciwdziałania praniu pieniędzy oraz finansowaniu terroryzmu </w:t>
      </w:r>
      <w:r w:rsidR="004C0322" w:rsidRPr="00C337CA">
        <w:rPr>
          <w:rFonts w:ascii="Arial" w:hAnsi="Arial" w:cs="Arial"/>
          <w:bCs/>
          <w:color w:val="000000" w:themeColor="text1"/>
          <w:sz w:val="24"/>
          <w:szCs w:val="24"/>
        </w:rPr>
        <w:t xml:space="preserve">powołuje się </w:t>
      </w:r>
      <w:r w:rsidRPr="00C337CA">
        <w:rPr>
          <w:rFonts w:ascii="Arial" w:hAnsi="Arial" w:cs="Arial"/>
          <w:bCs/>
          <w:color w:val="000000" w:themeColor="text1"/>
          <w:sz w:val="24"/>
          <w:szCs w:val="24"/>
        </w:rPr>
        <w:t>Koordynator</w:t>
      </w:r>
      <w:r w:rsidR="004C0322" w:rsidRPr="00C337C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Pr="00C337CA">
        <w:rPr>
          <w:rFonts w:ascii="Arial" w:hAnsi="Arial" w:cs="Arial"/>
          <w:bCs/>
          <w:color w:val="000000" w:themeColor="text1"/>
          <w:sz w:val="24"/>
          <w:szCs w:val="24"/>
        </w:rPr>
        <w:t xml:space="preserve"> ds. współpracy z G</w:t>
      </w:r>
      <w:r w:rsidR="00CD5BE4" w:rsidRPr="00C337CA">
        <w:rPr>
          <w:rFonts w:ascii="Arial" w:hAnsi="Arial" w:cs="Arial"/>
          <w:bCs/>
          <w:color w:val="000000" w:themeColor="text1"/>
          <w:sz w:val="24"/>
          <w:szCs w:val="24"/>
        </w:rPr>
        <w:t>IIF</w:t>
      </w:r>
      <w:r w:rsidR="004C0322" w:rsidRPr="00C337CA">
        <w:rPr>
          <w:rFonts w:ascii="Arial" w:hAnsi="Arial" w:cs="Arial"/>
          <w:bCs/>
          <w:color w:val="000000" w:themeColor="text1"/>
          <w:sz w:val="24"/>
          <w:szCs w:val="24"/>
        </w:rPr>
        <w:t>, którym jest pr</w:t>
      </w:r>
      <w:r w:rsidRPr="00C337CA">
        <w:rPr>
          <w:rFonts w:ascii="Arial" w:hAnsi="Arial" w:cs="Arial"/>
          <w:bCs/>
          <w:color w:val="000000" w:themeColor="text1"/>
          <w:sz w:val="24"/>
          <w:szCs w:val="24"/>
        </w:rPr>
        <w:t>acownik Kontroli Wewnętrznej, zwany dalej Koordynatorem.</w:t>
      </w:r>
      <w:r w:rsidR="004C0322" w:rsidRPr="00C337C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FB17445" w14:textId="4688A5EE" w:rsidR="00291E69" w:rsidRPr="00C337CA" w:rsidRDefault="004C0322" w:rsidP="00C337CA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Cs/>
          <w:sz w:val="24"/>
          <w:szCs w:val="24"/>
        </w:rPr>
        <w:t>4</w:t>
      </w:r>
      <w:r w:rsidR="00291E69" w:rsidRPr="00C337CA">
        <w:rPr>
          <w:rFonts w:ascii="Arial" w:hAnsi="Arial" w:cs="Arial"/>
          <w:bCs/>
          <w:sz w:val="24"/>
          <w:szCs w:val="24"/>
        </w:rPr>
        <w:t>. Oświadczenie, o którym mowa w ust. 2</w:t>
      </w:r>
      <w:r w:rsidR="00821164" w:rsidRPr="00C337CA">
        <w:rPr>
          <w:rFonts w:ascii="Arial" w:hAnsi="Arial" w:cs="Arial"/>
          <w:bCs/>
          <w:sz w:val="24"/>
          <w:szCs w:val="24"/>
        </w:rPr>
        <w:t xml:space="preserve"> </w:t>
      </w:r>
      <w:r w:rsidR="00291E69" w:rsidRPr="00C337CA">
        <w:rPr>
          <w:rFonts w:ascii="Arial" w:hAnsi="Arial" w:cs="Arial"/>
          <w:bCs/>
          <w:sz w:val="24"/>
          <w:szCs w:val="24"/>
        </w:rPr>
        <w:t xml:space="preserve"> należy złożyć do Koordynatora w terminie 21 dni od wejścia w życie niniejszego zarządzenia.</w:t>
      </w:r>
    </w:p>
    <w:p w14:paraId="35DB8451" w14:textId="271DB5AC" w:rsidR="00291E69" w:rsidRPr="00C337CA" w:rsidRDefault="00432413" w:rsidP="00C337CA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Cs/>
          <w:sz w:val="24"/>
          <w:szCs w:val="24"/>
        </w:rPr>
        <w:t>5</w:t>
      </w:r>
      <w:r w:rsidR="00291E69" w:rsidRPr="00C337CA">
        <w:rPr>
          <w:rFonts w:ascii="Arial" w:hAnsi="Arial" w:cs="Arial"/>
          <w:bCs/>
          <w:sz w:val="24"/>
          <w:szCs w:val="24"/>
        </w:rPr>
        <w:t xml:space="preserve">. Oświadczenie o przyjęciu do wiadomości i przestrzeganiu postanowień zawartych </w:t>
      </w:r>
      <w:r w:rsidR="00DF47D4" w:rsidRPr="00C337CA">
        <w:rPr>
          <w:rFonts w:ascii="Arial" w:hAnsi="Arial" w:cs="Arial"/>
          <w:bCs/>
          <w:sz w:val="24"/>
          <w:szCs w:val="24"/>
        </w:rPr>
        <w:br/>
      </w:r>
      <w:r w:rsidR="00291E69" w:rsidRPr="00C337CA">
        <w:rPr>
          <w:rFonts w:ascii="Arial" w:hAnsi="Arial" w:cs="Arial"/>
          <w:bCs/>
          <w:sz w:val="24"/>
          <w:szCs w:val="24"/>
        </w:rPr>
        <w:t>w „Instrukcji postępowania na wypadek sytuacji podejrzenia popełnienia przestępstwa prania pieniędzy lub finansowania terroryzmu” załącza się do akt osobowych pracownika.</w:t>
      </w:r>
    </w:p>
    <w:p w14:paraId="6C40272F" w14:textId="4B292F02" w:rsidR="00F83D99" w:rsidRPr="00C337CA" w:rsidRDefault="00F83D99" w:rsidP="00C337CA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/>
          <w:sz w:val="24"/>
          <w:szCs w:val="24"/>
        </w:rPr>
        <w:t xml:space="preserve">§ </w:t>
      </w:r>
      <w:r w:rsidR="00432413" w:rsidRPr="00C337CA">
        <w:rPr>
          <w:rFonts w:ascii="Arial" w:hAnsi="Arial" w:cs="Arial"/>
          <w:b/>
          <w:sz w:val="24"/>
          <w:szCs w:val="24"/>
        </w:rPr>
        <w:t>2</w:t>
      </w:r>
      <w:r w:rsidRPr="00C337CA">
        <w:rPr>
          <w:rFonts w:ascii="Arial" w:hAnsi="Arial" w:cs="Arial"/>
          <w:b/>
          <w:sz w:val="24"/>
          <w:szCs w:val="24"/>
        </w:rPr>
        <w:t>.</w:t>
      </w:r>
      <w:r w:rsidR="00C337CA">
        <w:rPr>
          <w:rFonts w:ascii="Arial" w:hAnsi="Arial" w:cs="Arial"/>
          <w:bCs/>
          <w:sz w:val="24"/>
          <w:szCs w:val="24"/>
        </w:rPr>
        <w:t xml:space="preserve"> </w:t>
      </w:r>
      <w:r w:rsidRPr="00C337CA">
        <w:rPr>
          <w:rFonts w:ascii="Arial" w:hAnsi="Arial" w:cs="Arial"/>
          <w:bCs/>
          <w:sz w:val="24"/>
          <w:szCs w:val="24"/>
        </w:rPr>
        <w:t xml:space="preserve">Zobowiązuje się kierowników komórek organizacyjnych Urzędu Miejskiego </w:t>
      </w:r>
      <w:r w:rsidR="00DF47D4" w:rsidRPr="00C337CA">
        <w:rPr>
          <w:rFonts w:ascii="Arial" w:hAnsi="Arial" w:cs="Arial"/>
          <w:bCs/>
          <w:sz w:val="24"/>
          <w:szCs w:val="24"/>
        </w:rPr>
        <w:br/>
      </w:r>
      <w:r w:rsidRPr="00C337CA">
        <w:rPr>
          <w:rFonts w:ascii="Arial" w:hAnsi="Arial" w:cs="Arial"/>
          <w:bCs/>
          <w:sz w:val="24"/>
          <w:szCs w:val="24"/>
        </w:rPr>
        <w:t xml:space="preserve">w Sulejowie oraz kierowników gminnych jednostek organizacyjnych do współpracy </w:t>
      </w:r>
      <w:r w:rsidR="00DF47D4" w:rsidRPr="00C337CA">
        <w:rPr>
          <w:rFonts w:ascii="Arial" w:hAnsi="Arial" w:cs="Arial"/>
          <w:bCs/>
          <w:sz w:val="24"/>
          <w:szCs w:val="24"/>
        </w:rPr>
        <w:br/>
      </w:r>
      <w:r w:rsidRPr="00C337CA">
        <w:rPr>
          <w:rFonts w:ascii="Arial" w:hAnsi="Arial" w:cs="Arial"/>
          <w:bCs/>
          <w:sz w:val="24"/>
          <w:szCs w:val="24"/>
        </w:rPr>
        <w:t>z Koordynatorem w zakresie:</w:t>
      </w:r>
    </w:p>
    <w:p w14:paraId="5AA78787" w14:textId="247853E5" w:rsidR="00F83D99" w:rsidRPr="00C337CA" w:rsidRDefault="00F83D99" w:rsidP="00C337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Cs/>
          <w:sz w:val="24"/>
          <w:szCs w:val="24"/>
        </w:rPr>
        <w:t>zgłaszania sytuacji podejrzenia popełnienia przestępstwa prania pieniędzy lub finansowania terroryzmu</w:t>
      </w:r>
      <w:r w:rsidR="009A43E7" w:rsidRPr="00C337CA">
        <w:rPr>
          <w:rFonts w:ascii="Arial" w:hAnsi="Arial" w:cs="Arial"/>
          <w:bCs/>
          <w:sz w:val="24"/>
          <w:szCs w:val="24"/>
        </w:rPr>
        <w:t>,</w:t>
      </w:r>
    </w:p>
    <w:p w14:paraId="766A1B3C" w14:textId="08B0D0DB" w:rsidR="00F83D99" w:rsidRPr="00C337CA" w:rsidRDefault="00F83D99" w:rsidP="00C337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Cs/>
          <w:sz w:val="24"/>
          <w:szCs w:val="24"/>
        </w:rPr>
        <w:t xml:space="preserve">przygotowywania Generalnemu Inspektorowi Informacji Finansowej informacji </w:t>
      </w:r>
      <w:r w:rsidR="00DF47D4" w:rsidRPr="00C337CA">
        <w:rPr>
          <w:rFonts w:ascii="Arial" w:hAnsi="Arial" w:cs="Arial"/>
          <w:bCs/>
          <w:sz w:val="24"/>
          <w:szCs w:val="24"/>
        </w:rPr>
        <w:br/>
      </w:r>
      <w:r w:rsidRPr="00C337CA">
        <w:rPr>
          <w:rFonts w:ascii="Arial" w:hAnsi="Arial" w:cs="Arial"/>
          <w:bCs/>
          <w:sz w:val="24"/>
          <w:szCs w:val="24"/>
        </w:rPr>
        <w:t>i dokumentów mogących mieć wpływ na krajową ocenę ryzyka</w:t>
      </w:r>
      <w:r w:rsidR="009A43E7" w:rsidRPr="00C337CA">
        <w:rPr>
          <w:rFonts w:ascii="Arial" w:hAnsi="Arial" w:cs="Arial"/>
          <w:bCs/>
          <w:sz w:val="24"/>
          <w:szCs w:val="24"/>
        </w:rPr>
        <w:t>,</w:t>
      </w:r>
    </w:p>
    <w:p w14:paraId="5BF46C18" w14:textId="4D5D0F13" w:rsidR="00F83D99" w:rsidRPr="00C337CA" w:rsidRDefault="00F83D99" w:rsidP="00C337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Cs/>
          <w:sz w:val="24"/>
          <w:szCs w:val="24"/>
        </w:rPr>
        <w:t>przygotowywania informacji o sposobie wykorzystania zaleceń zawartych w Strategii przeciwdziałania praniu pieniędzy oraz finansowaniu terroryzmu, o której mowa w art. 31 ustawy z dnia 1 marca 2018 r. o przeciwdziałaniu praniu pieniędzy oraz finansowaniu terroryzmu</w:t>
      </w:r>
      <w:r w:rsidR="009A43E7" w:rsidRPr="00C337CA">
        <w:rPr>
          <w:rFonts w:ascii="Arial" w:hAnsi="Arial" w:cs="Arial"/>
          <w:bCs/>
          <w:sz w:val="24"/>
          <w:szCs w:val="24"/>
        </w:rPr>
        <w:t>,</w:t>
      </w:r>
    </w:p>
    <w:p w14:paraId="4974D57E" w14:textId="05FD41BD" w:rsidR="00F83D99" w:rsidRPr="00C337CA" w:rsidRDefault="00F83D99" w:rsidP="00C337C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Cs/>
          <w:sz w:val="24"/>
          <w:szCs w:val="24"/>
        </w:rPr>
        <w:t>przygotowywania wszelkich informacji i dokumentów niezbędnych do realizacji zadań w zakresie zapobiegania przestępstwom prania pieniędzy lub przeciwdziałania finansowania terroryzmu.</w:t>
      </w:r>
    </w:p>
    <w:p w14:paraId="7FCF5C77" w14:textId="3950E2CE" w:rsidR="009A43E7" w:rsidRPr="00C337CA" w:rsidRDefault="009A43E7" w:rsidP="00C337CA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/>
          <w:sz w:val="24"/>
          <w:szCs w:val="24"/>
        </w:rPr>
        <w:t xml:space="preserve">§ </w:t>
      </w:r>
      <w:r w:rsidR="00821164" w:rsidRPr="00C337CA">
        <w:rPr>
          <w:rFonts w:ascii="Arial" w:hAnsi="Arial" w:cs="Arial"/>
          <w:b/>
          <w:sz w:val="24"/>
          <w:szCs w:val="24"/>
        </w:rPr>
        <w:t>3</w:t>
      </w:r>
      <w:r w:rsidRPr="00C337CA">
        <w:rPr>
          <w:rFonts w:ascii="Arial" w:hAnsi="Arial" w:cs="Arial"/>
          <w:b/>
          <w:sz w:val="24"/>
          <w:szCs w:val="24"/>
        </w:rPr>
        <w:t>.</w:t>
      </w:r>
      <w:r w:rsidR="00C337CA">
        <w:rPr>
          <w:rFonts w:ascii="Arial" w:hAnsi="Arial" w:cs="Arial"/>
          <w:bCs/>
          <w:sz w:val="24"/>
          <w:szCs w:val="24"/>
        </w:rPr>
        <w:t xml:space="preserve"> </w:t>
      </w:r>
      <w:r w:rsidRPr="00C337CA">
        <w:rPr>
          <w:rFonts w:ascii="Arial" w:hAnsi="Arial" w:cs="Arial"/>
          <w:bCs/>
          <w:sz w:val="24"/>
          <w:szCs w:val="24"/>
        </w:rPr>
        <w:t>1. Wykonanie Zarządzenia powierza się kierownikom komórek organizacyjnych Urzędu Miejskiego w Sulejowie, kierownikom gminnych jednostek organizacyjnych oraz Koordynatorowi.</w:t>
      </w:r>
    </w:p>
    <w:p w14:paraId="511B494D" w14:textId="680E7513" w:rsidR="009A43E7" w:rsidRPr="00C337CA" w:rsidRDefault="009A43E7" w:rsidP="00C337CA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C337CA">
        <w:rPr>
          <w:rFonts w:ascii="Arial" w:hAnsi="Arial" w:cs="Arial"/>
          <w:bCs/>
          <w:sz w:val="24"/>
          <w:szCs w:val="24"/>
        </w:rPr>
        <w:lastRenderedPageBreak/>
        <w:t>2. Nadzór nad realizacją Zarządzenia powierza się Skarbnikowi Gminy.</w:t>
      </w:r>
    </w:p>
    <w:p w14:paraId="5928BA14" w14:textId="4B55584C" w:rsidR="009A49BC" w:rsidRPr="00C337CA" w:rsidRDefault="009A49BC" w:rsidP="00C337CA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C337CA">
        <w:rPr>
          <w:rFonts w:ascii="Arial" w:hAnsi="Arial" w:cs="Arial"/>
          <w:b/>
          <w:sz w:val="24"/>
          <w:szCs w:val="24"/>
        </w:rPr>
        <w:t xml:space="preserve">§ </w:t>
      </w:r>
      <w:r w:rsidR="00821164" w:rsidRPr="00C337CA">
        <w:rPr>
          <w:rFonts w:ascii="Arial" w:hAnsi="Arial" w:cs="Arial"/>
          <w:b/>
          <w:sz w:val="24"/>
          <w:szCs w:val="24"/>
        </w:rPr>
        <w:t>4</w:t>
      </w:r>
      <w:r w:rsidRPr="00C337CA">
        <w:rPr>
          <w:rFonts w:ascii="Arial" w:hAnsi="Arial" w:cs="Arial"/>
          <w:b/>
          <w:sz w:val="24"/>
          <w:szCs w:val="24"/>
        </w:rPr>
        <w:t>.</w:t>
      </w:r>
      <w:r w:rsidR="00C337CA">
        <w:rPr>
          <w:rFonts w:ascii="Arial" w:hAnsi="Arial" w:cs="Arial"/>
          <w:bCs/>
          <w:sz w:val="24"/>
          <w:szCs w:val="24"/>
        </w:rPr>
        <w:t xml:space="preserve"> </w:t>
      </w:r>
      <w:r w:rsidRPr="00C337CA">
        <w:rPr>
          <w:rFonts w:ascii="Arial" w:hAnsi="Arial" w:cs="Arial"/>
          <w:bCs/>
          <w:sz w:val="24"/>
          <w:szCs w:val="24"/>
        </w:rPr>
        <w:t xml:space="preserve">Traci moc Zarządzenie Nr </w:t>
      </w:r>
      <w:r w:rsidR="0066482A" w:rsidRPr="00C337CA">
        <w:rPr>
          <w:rFonts w:ascii="Arial" w:hAnsi="Arial" w:cs="Arial"/>
          <w:bCs/>
          <w:sz w:val="24"/>
          <w:szCs w:val="24"/>
        </w:rPr>
        <w:t>88</w:t>
      </w:r>
      <w:r w:rsidRPr="00C337CA">
        <w:rPr>
          <w:rFonts w:ascii="Arial" w:hAnsi="Arial" w:cs="Arial"/>
          <w:bCs/>
          <w:sz w:val="24"/>
          <w:szCs w:val="24"/>
        </w:rPr>
        <w:t>/20</w:t>
      </w:r>
      <w:r w:rsidR="0066482A" w:rsidRPr="00C337CA">
        <w:rPr>
          <w:rFonts w:ascii="Arial" w:hAnsi="Arial" w:cs="Arial"/>
          <w:bCs/>
          <w:sz w:val="24"/>
          <w:szCs w:val="24"/>
        </w:rPr>
        <w:t>2</w:t>
      </w:r>
      <w:r w:rsidR="003A44FD" w:rsidRPr="00C337CA">
        <w:rPr>
          <w:rFonts w:ascii="Arial" w:hAnsi="Arial" w:cs="Arial"/>
          <w:bCs/>
          <w:sz w:val="24"/>
          <w:szCs w:val="24"/>
        </w:rPr>
        <w:t>0</w:t>
      </w:r>
      <w:r w:rsidRPr="00C337CA">
        <w:rPr>
          <w:rFonts w:ascii="Arial" w:hAnsi="Arial" w:cs="Arial"/>
          <w:bCs/>
          <w:sz w:val="24"/>
          <w:szCs w:val="24"/>
        </w:rPr>
        <w:t xml:space="preserve"> Burmistrza Sulejowa z dnia </w:t>
      </w:r>
      <w:r w:rsidR="003A44FD" w:rsidRPr="00C337CA">
        <w:rPr>
          <w:rFonts w:ascii="Arial" w:hAnsi="Arial" w:cs="Arial"/>
          <w:bCs/>
          <w:sz w:val="24"/>
          <w:szCs w:val="24"/>
        </w:rPr>
        <w:t>2</w:t>
      </w:r>
      <w:r w:rsidR="0066482A" w:rsidRPr="00C337CA">
        <w:rPr>
          <w:rFonts w:ascii="Arial" w:hAnsi="Arial" w:cs="Arial"/>
          <w:bCs/>
          <w:sz w:val="24"/>
          <w:szCs w:val="24"/>
        </w:rPr>
        <w:t>6 maja</w:t>
      </w:r>
      <w:r w:rsidR="003A44FD" w:rsidRPr="00C337CA">
        <w:rPr>
          <w:rFonts w:ascii="Arial" w:hAnsi="Arial" w:cs="Arial"/>
          <w:bCs/>
          <w:sz w:val="24"/>
          <w:szCs w:val="24"/>
        </w:rPr>
        <w:t xml:space="preserve"> 20</w:t>
      </w:r>
      <w:r w:rsidR="0066482A" w:rsidRPr="00C337CA">
        <w:rPr>
          <w:rFonts w:ascii="Arial" w:hAnsi="Arial" w:cs="Arial"/>
          <w:bCs/>
          <w:sz w:val="24"/>
          <w:szCs w:val="24"/>
        </w:rPr>
        <w:t>2</w:t>
      </w:r>
      <w:r w:rsidR="003A44FD" w:rsidRPr="00C337CA">
        <w:rPr>
          <w:rFonts w:ascii="Arial" w:hAnsi="Arial" w:cs="Arial"/>
          <w:bCs/>
          <w:sz w:val="24"/>
          <w:szCs w:val="24"/>
        </w:rPr>
        <w:t xml:space="preserve">0 </w:t>
      </w:r>
      <w:r w:rsidRPr="00C337CA">
        <w:rPr>
          <w:rFonts w:ascii="Arial" w:hAnsi="Arial" w:cs="Arial"/>
          <w:bCs/>
          <w:sz w:val="24"/>
          <w:szCs w:val="24"/>
        </w:rPr>
        <w:t>roku</w:t>
      </w:r>
      <w:r w:rsidR="008E1B2D" w:rsidRPr="00C337CA">
        <w:rPr>
          <w:rFonts w:ascii="Arial" w:hAnsi="Arial" w:cs="Arial"/>
          <w:bCs/>
          <w:sz w:val="24"/>
          <w:szCs w:val="24"/>
        </w:rPr>
        <w:t xml:space="preserve"> </w:t>
      </w:r>
      <w:r w:rsidR="003A44FD" w:rsidRPr="00C337CA">
        <w:rPr>
          <w:rFonts w:ascii="Arial" w:hAnsi="Arial" w:cs="Arial"/>
          <w:bCs/>
          <w:sz w:val="24"/>
          <w:szCs w:val="24"/>
        </w:rPr>
        <w:t>w sprawie wprowadzenia instrukcji przeciwdziałania wprowadzaniu do obrotu finansowego wartości majątkowych pochodzących z nielegalnych lub nie ujawnionych źródeł oraz finansowaniu terroryzmu</w:t>
      </w:r>
      <w:r w:rsidRPr="00C337CA">
        <w:rPr>
          <w:rFonts w:ascii="Arial" w:hAnsi="Arial" w:cs="Arial"/>
          <w:bCs/>
          <w:sz w:val="24"/>
          <w:szCs w:val="24"/>
        </w:rPr>
        <w:t>.</w:t>
      </w:r>
    </w:p>
    <w:p w14:paraId="24C1B78D" w14:textId="5C7E483D" w:rsidR="00465BC3" w:rsidRPr="00C337CA" w:rsidRDefault="00465BC3" w:rsidP="00C337CA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C337CA">
        <w:rPr>
          <w:rFonts w:ascii="Arial" w:hAnsi="Arial" w:cs="Arial"/>
          <w:b/>
          <w:sz w:val="24"/>
          <w:szCs w:val="24"/>
        </w:rPr>
        <w:t xml:space="preserve">§ </w:t>
      </w:r>
      <w:r w:rsidR="00821164" w:rsidRPr="00C337CA">
        <w:rPr>
          <w:rFonts w:ascii="Arial" w:hAnsi="Arial" w:cs="Arial"/>
          <w:b/>
          <w:sz w:val="24"/>
          <w:szCs w:val="24"/>
        </w:rPr>
        <w:t>5</w:t>
      </w:r>
      <w:r w:rsidRPr="00C337CA">
        <w:rPr>
          <w:rFonts w:ascii="Arial" w:hAnsi="Arial" w:cs="Arial"/>
          <w:b/>
          <w:sz w:val="24"/>
          <w:szCs w:val="24"/>
        </w:rPr>
        <w:t>.</w:t>
      </w:r>
      <w:r w:rsidR="00C337CA">
        <w:rPr>
          <w:rFonts w:ascii="Arial" w:hAnsi="Arial" w:cs="Arial"/>
          <w:bCs/>
          <w:sz w:val="24"/>
          <w:szCs w:val="24"/>
        </w:rPr>
        <w:t xml:space="preserve"> </w:t>
      </w:r>
      <w:r w:rsidRPr="00C337CA">
        <w:rPr>
          <w:rFonts w:ascii="Arial" w:hAnsi="Arial" w:cs="Arial"/>
          <w:bCs/>
          <w:sz w:val="24"/>
          <w:szCs w:val="24"/>
        </w:rPr>
        <w:t xml:space="preserve">Zarządzenie wchodzi w życie z dniem </w:t>
      </w:r>
      <w:r w:rsidR="00F83D99" w:rsidRPr="00C337CA">
        <w:rPr>
          <w:rFonts w:ascii="Arial" w:hAnsi="Arial" w:cs="Arial"/>
          <w:bCs/>
          <w:sz w:val="24"/>
          <w:szCs w:val="24"/>
        </w:rPr>
        <w:t>1 lipca 2022 roku</w:t>
      </w:r>
      <w:r w:rsidRPr="00C337CA">
        <w:rPr>
          <w:rFonts w:ascii="Arial" w:hAnsi="Arial" w:cs="Arial"/>
          <w:bCs/>
          <w:sz w:val="24"/>
          <w:szCs w:val="24"/>
        </w:rPr>
        <w:t>.</w:t>
      </w:r>
    </w:p>
    <w:p w14:paraId="11194687" w14:textId="77777777" w:rsidR="001E1087" w:rsidRPr="001E1087" w:rsidRDefault="001E1087" w:rsidP="001E1087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bookmarkStart w:id="0" w:name="_Hlk126050385"/>
    </w:p>
    <w:p w14:paraId="11B36789" w14:textId="77777777" w:rsidR="001E1087" w:rsidRPr="001E1087" w:rsidRDefault="001E1087" w:rsidP="001E1087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</w:p>
    <w:p w14:paraId="2A97B8FB" w14:textId="77777777" w:rsidR="001E1087" w:rsidRPr="001E1087" w:rsidRDefault="001E1087" w:rsidP="001E1087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1E1087">
        <w:rPr>
          <w:rFonts w:ascii="Arial" w:hAnsi="Arial" w:cs="Arial"/>
          <w:bCs/>
          <w:sz w:val="24"/>
          <w:szCs w:val="24"/>
        </w:rPr>
        <w:t>Burmistrz Sulejowa</w:t>
      </w:r>
    </w:p>
    <w:p w14:paraId="19A0303B" w14:textId="77777777" w:rsidR="001E1087" w:rsidRPr="001E1087" w:rsidRDefault="001E1087" w:rsidP="001E1087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</w:p>
    <w:p w14:paraId="31670001" w14:textId="7C91196C" w:rsidR="001E1087" w:rsidRDefault="001E1087" w:rsidP="001E1087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  <w:r w:rsidRPr="001E1087">
        <w:rPr>
          <w:rFonts w:ascii="Arial" w:hAnsi="Arial" w:cs="Arial"/>
          <w:bCs/>
          <w:sz w:val="24"/>
          <w:szCs w:val="24"/>
        </w:rPr>
        <w:t>/-/ Wojciech Ostrowski</w:t>
      </w:r>
    </w:p>
    <w:bookmarkEnd w:id="0"/>
    <w:p w14:paraId="65895166" w14:textId="77777777" w:rsidR="001E1087" w:rsidRPr="001E1087" w:rsidRDefault="001E1087" w:rsidP="001E1087">
      <w:pPr>
        <w:tabs>
          <w:tab w:val="left" w:pos="1134"/>
        </w:tabs>
        <w:rPr>
          <w:rFonts w:ascii="Arial" w:hAnsi="Arial" w:cs="Arial"/>
          <w:bCs/>
          <w:sz w:val="24"/>
          <w:szCs w:val="24"/>
        </w:rPr>
      </w:pPr>
    </w:p>
    <w:sectPr w:rsidR="001E1087" w:rsidRPr="001E1087" w:rsidSect="002D2011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6DF"/>
    <w:multiLevelType w:val="hybridMultilevel"/>
    <w:tmpl w:val="6BC6EC76"/>
    <w:lvl w:ilvl="0" w:tplc="DC1A7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E95"/>
    <w:multiLevelType w:val="hybridMultilevel"/>
    <w:tmpl w:val="6CF0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7A6A"/>
    <w:multiLevelType w:val="hybridMultilevel"/>
    <w:tmpl w:val="203E7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0C30"/>
    <w:multiLevelType w:val="hybridMultilevel"/>
    <w:tmpl w:val="7A48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36A7"/>
    <w:multiLevelType w:val="hybridMultilevel"/>
    <w:tmpl w:val="A0405CAA"/>
    <w:lvl w:ilvl="0" w:tplc="F92C8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0886"/>
    <w:multiLevelType w:val="hybridMultilevel"/>
    <w:tmpl w:val="72CEE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2CE6"/>
    <w:multiLevelType w:val="hybridMultilevel"/>
    <w:tmpl w:val="71AC5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79C1"/>
    <w:multiLevelType w:val="hybridMultilevel"/>
    <w:tmpl w:val="411E9196"/>
    <w:lvl w:ilvl="0" w:tplc="21148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5BB8"/>
    <w:multiLevelType w:val="hybridMultilevel"/>
    <w:tmpl w:val="E0909A5A"/>
    <w:lvl w:ilvl="0" w:tplc="FC862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0A40"/>
    <w:multiLevelType w:val="hybridMultilevel"/>
    <w:tmpl w:val="F4FC1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620AE"/>
    <w:multiLevelType w:val="hybridMultilevel"/>
    <w:tmpl w:val="CE80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1063"/>
    <w:multiLevelType w:val="hybridMultilevel"/>
    <w:tmpl w:val="9C80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41A9"/>
    <w:multiLevelType w:val="hybridMultilevel"/>
    <w:tmpl w:val="A05EA798"/>
    <w:lvl w:ilvl="0" w:tplc="4B0C5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5534"/>
    <w:multiLevelType w:val="hybridMultilevel"/>
    <w:tmpl w:val="F1B42A06"/>
    <w:lvl w:ilvl="0" w:tplc="256AC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0610D"/>
    <w:multiLevelType w:val="hybridMultilevel"/>
    <w:tmpl w:val="366C42B4"/>
    <w:lvl w:ilvl="0" w:tplc="BB1A7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2D7E"/>
    <w:multiLevelType w:val="hybridMultilevel"/>
    <w:tmpl w:val="AD0E9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382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F2D26"/>
    <w:multiLevelType w:val="hybridMultilevel"/>
    <w:tmpl w:val="923805E8"/>
    <w:lvl w:ilvl="0" w:tplc="DB04E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E3AE4"/>
    <w:multiLevelType w:val="hybridMultilevel"/>
    <w:tmpl w:val="C158F166"/>
    <w:lvl w:ilvl="0" w:tplc="7E3EB3F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C0A77"/>
    <w:multiLevelType w:val="hybridMultilevel"/>
    <w:tmpl w:val="B404B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407C9"/>
    <w:multiLevelType w:val="hybridMultilevel"/>
    <w:tmpl w:val="B984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79006">
    <w:abstractNumId w:val="5"/>
  </w:num>
  <w:num w:numId="2" w16cid:durableId="1662387146">
    <w:abstractNumId w:val="8"/>
  </w:num>
  <w:num w:numId="3" w16cid:durableId="591159126">
    <w:abstractNumId w:val="11"/>
  </w:num>
  <w:num w:numId="4" w16cid:durableId="229777953">
    <w:abstractNumId w:val="4"/>
  </w:num>
  <w:num w:numId="5" w16cid:durableId="1967462238">
    <w:abstractNumId w:val="9"/>
  </w:num>
  <w:num w:numId="6" w16cid:durableId="1229918062">
    <w:abstractNumId w:val="13"/>
  </w:num>
  <w:num w:numId="7" w16cid:durableId="1949852130">
    <w:abstractNumId w:val="15"/>
  </w:num>
  <w:num w:numId="8" w16cid:durableId="109083021">
    <w:abstractNumId w:val="0"/>
  </w:num>
  <w:num w:numId="9" w16cid:durableId="104232654">
    <w:abstractNumId w:val="1"/>
  </w:num>
  <w:num w:numId="10" w16cid:durableId="2106657234">
    <w:abstractNumId w:val="14"/>
  </w:num>
  <w:num w:numId="11" w16cid:durableId="152064449">
    <w:abstractNumId w:val="6"/>
  </w:num>
  <w:num w:numId="12" w16cid:durableId="2061245270">
    <w:abstractNumId w:val="16"/>
  </w:num>
  <w:num w:numId="13" w16cid:durableId="1478254574">
    <w:abstractNumId w:val="19"/>
  </w:num>
  <w:num w:numId="14" w16cid:durableId="1111782915">
    <w:abstractNumId w:val="7"/>
  </w:num>
  <w:num w:numId="15" w16cid:durableId="253436944">
    <w:abstractNumId w:val="10"/>
  </w:num>
  <w:num w:numId="16" w16cid:durableId="545679015">
    <w:abstractNumId w:val="18"/>
  </w:num>
  <w:num w:numId="17" w16cid:durableId="1962568317">
    <w:abstractNumId w:val="3"/>
  </w:num>
  <w:num w:numId="18" w16cid:durableId="1056006314">
    <w:abstractNumId w:val="12"/>
  </w:num>
  <w:num w:numId="19" w16cid:durableId="763498643">
    <w:abstractNumId w:val="2"/>
  </w:num>
  <w:num w:numId="20" w16cid:durableId="18136005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B"/>
    <w:rsid w:val="00031813"/>
    <w:rsid w:val="00062BCB"/>
    <w:rsid w:val="000A16A7"/>
    <w:rsid w:val="000C3DDA"/>
    <w:rsid w:val="00151C9F"/>
    <w:rsid w:val="001717F9"/>
    <w:rsid w:val="001A62FD"/>
    <w:rsid w:val="001D38A7"/>
    <w:rsid w:val="001D6F39"/>
    <w:rsid w:val="001E1087"/>
    <w:rsid w:val="00250044"/>
    <w:rsid w:val="002729EF"/>
    <w:rsid w:val="00291E69"/>
    <w:rsid w:val="002D2011"/>
    <w:rsid w:val="00352270"/>
    <w:rsid w:val="00395995"/>
    <w:rsid w:val="003A44FD"/>
    <w:rsid w:val="003E2B99"/>
    <w:rsid w:val="003F5B0B"/>
    <w:rsid w:val="003F6A5A"/>
    <w:rsid w:val="004318AC"/>
    <w:rsid w:val="00432413"/>
    <w:rsid w:val="00465BC3"/>
    <w:rsid w:val="004B484B"/>
    <w:rsid w:val="004C0322"/>
    <w:rsid w:val="004C0AB1"/>
    <w:rsid w:val="0053312E"/>
    <w:rsid w:val="005A2D9D"/>
    <w:rsid w:val="0061100B"/>
    <w:rsid w:val="00660C01"/>
    <w:rsid w:val="0066482A"/>
    <w:rsid w:val="006F58CA"/>
    <w:rsid w:val="00752F19"/>
    <w:rsid w:val="0079730E"/>
    <w:rsid w:val="007B41BC"/>
    <w:rsid w:val="00821164"/>
    <w:rsid w:val="00867235"/>
    <w:rsid w:val="0088336B"/>
    <w:rsid w:val="008A61C2"/>
    <w:rsid w:val="008C6FFD"/>
    <w:rsid w:val="008E1B2D"/>
    <w:rsid w:val="008E74B7"/>
    <w:rsid w:val="008F1709"/>
    <w:rsid w:val="009169CF"/>
    <w:rsid w:val="00920B1C"/>
    <w:rsid w:val="00955E6C"/>
    <w:rsid w:val="009811BB"/>
    <w:rsid w:val="00984797"/>
    <w:rsid w:val="009A43E7"/>
    <w:rsid w:val="009A49BC"/>
    <w:rsid w:val="009A7A01"/>
    <w:rsid w:val="009E3A99"/>
    <w:rsid w:val="009F2FBE"/>
    <w:rsid w:val="00A23058"/>
    <w:rsid w:val="00A4048E"/>
    <w:rsid w:val="00B120CE"/>
    <w:rsid w:val="00B610FE"/>
    <w:rsid w:val="00B65C50"/>
    <w:rsid w:val="00BA1BDF"/>
    <w:rsid w:val="00C10FE1"/>
    <w:rsid w:val="00C337CA"/>
    <w:rsid w:val="00C811E8"/>
    <w:rsid w:val="00CA4645"/>
    <w:rsid w:val="00CB3216"/>
    <w:rsid w:val="00CC1065"/>
    <w:rsid w:val="00CC346F"/>
    <w:rsid w:val="00CD5BE4"/>
    <w:rsid w:val="00D05410"/>
    <w:rsid w:val="00D57DC1"/>
    <w:rsid w:val="00D631D5"/>
    <w:rsid w:val="00DA1760"/>
    <w:rsid w:val="00DC6B54"/>
    <w:rsid w:val="00DD7A7B"/>
    <w:rsid w:val="00DF47D4"/>
    <w:rsid w:val="00EF7A11"/>
    <w:rsid w:val="00F74741"/>
    <w:rsid w:val="00F83D99"/>
    <w:rsid w:val="00FB5FE2"/>
    <w:rsid w:val="00FE282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4B08"/>
  <w15:chartTrackingRefBased/>
  <w15:docId w15:val="{6F4DE200-18BB-40B2-B430-7DFDC0E9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pPr>
      <w:spacing w:line="220" w:lineRule="atLeast"/>
      <w:ind w:left="4819"/>
      <w:jc w:val="both"/>
    </w:pPr>
    <w:rPr>
      <w:snapToGrid w:val="0"/>
      <w:sz w:val="18"/>
    </w:rPr>
  </w:style>
  <w:style w:type="paragraph" w:customStyle="1" w:styleId="tyt3">
    <w:name w:val="tyt3"/>
    <w:basedOn w:val="Tekstpodstawowy1"/>
    <w:pPr>
      <w:spacing w:after="113"/>
      <w:ind w:firstLine="0"/>
      <w:jc w:val="center"/>
    </w:pPr>
    <w:rPr>
      <w:b/>
      <w:color w:val="auto"/>
    </w:rPr>
  </w:style>
  <w:style w:type="paragraph" w:customStyle="1" w:styleId="t1">
    <w:name w:val="t1"/>
    <w:basedOn w:val="Tekstpodstawowy1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w5">
    <w:name w:val="w5"/>
    <w:basedOn w:val="Tekstpodstawowy1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pPr>
      <w:ind w:firstLine="0"/>
      <w:jc w:val="center"/>
    </w:pPr>
    <w:rPr>
      <w:b/>
      <w:color w:val="auto"/>
      <w:sz w:val="24"/>
    </w:rPr>
  </w:style>
  <w:style w:type="paragraph" w:customStyle="1" w:styleId="Tekstpodstawowy1">
    <w:name w:val="Tekst podstawowy1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paragraph" w:customStyle="1" w:styleId="tyt1">
    <w:name w:val="tyt1"/>
    <w:basedOn w:val="Tekstpodstawowy1"/>
    <w:rsid w:val="0088336B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body5">
    <w:name w:val="body5"/>
    <w:basedOn w:val="body4"/>
    <w:rsid w:val="0088336B"/>
    <w:pPr>
      <w:spacing w:line="304" w:lineRule="atLeast"/>
      <w:ind w:left="0"/>
    </w:pPr>
  </w:style>
  <w:style w:type="table" w:styleId="Tabela-Siatka">
    <w:name w:val="Table Grid"/>
    <w:basedOn w:val="Standardowy"/>
    <w:rsid w:val="00BA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465BC3"/>
    <w:pPr>
      <w:jc w:val="center"/>
    </w:pPr>
    <w:rPr>
      <w:sz w:val="32"/>
      <w:szCs w:val="24"/>
    </w:rPr>
  </w:style>
  <w:style w:type="paragraph" w:styleId="Podtytu">
    <w:name w:val="Subtitle"/>
    <w:basedOn w:val="Normalny"/>
    <w:qFormat/>
    <w:rsid w:val="00465BC3"/>
    <w:pPr>
      <w:jc w:val="center"/>
    </w:pPr>
    <w:rPr>
      <w:sz w:val="40"/>
      <w:szCs w:val="24"/>
    </w:rPr>
  </w:style>
  <w:style w:type="paragraph" w:styleId="Akapitzlist">
    <w:name w:val="List Paragraph"/>
    <w:basedOn w:val="Normalny"/>
    <w:uiPriority w:val="34"/>
    <w:qFormat/>
    <w:rsid w:val="00C10FE1"/>
    <w:pPr>
      <w:ind w:left="720"/>
      <w:contextualSpacing/>
    </w:pPr>
  </w:style>
  <w:style w:type="paragraph" w:customStyle="1" w:styleId="Normal">
    <w:name w:val="[Normal]"/>
    <w:rsid w:val="001E10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przeciwdziałania wprowadzaniu do obrotu finansowego wartości majątkowych pochodzących z nielegalnych lub nieujawnionych źródeł oraz finansowaniu terroryzmu</vt:lpstr>
    </vt:vector>
  </TitlesOfParts>
  <Company>Municipium SA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przeciwdziałania wprowadzaniu do obrotu finansowego wartości majątkowych pochodzących z nielegalnych lub nieujawnionych źródeł oraz finansowaniu terroryzmu</dc:title>
  <dc:subject/>
  <dc:creator>Municipium SA</dc:creator>
  <cp:keywords/>
  <cp:lastModifiedBy>Lenovo</cp:lastModifiedBy>
  <cp:revision>4</cp:revision>
  <cp:lastPrinted>2010-05-31T05:52:00Z</cp:lastPrinted>
  <dcterms:created xsi:type="dcterms:W3CDTF">2022-07-06T11:57:00Z</dcterms:created>
  <dcterms:modified xsi:type="dcterms:W3CDTF">2023-01-31T11:12:00Z</dcterms:modified>
</cp:coreProperties>
</file>