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657E0BE7" w:rsidR="00D2549B" w:rsidRPr="005D6C80" w:rsidRDefault="00D2549B" w:rsidP="005D6C80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5D6C80">
        <w:rPr>
          <w:rFonts w:ascii="Arial" w:hAnsi="Arial" w:cs="Arial"/>
          <w:b/>
          <w:sz w:val="28"/>
          <w:szCs w:val="28"/>
        </w:rPr>
        <w:t xml:space="preserve">Zarządzenie Nr </w:t>
      </w:r>
      <w:r w:rsidR="001C3D22" w:rsidRPr="005D6C80">
        <w:rPr>
          <w:rFonts w:ascii="Arial" w:hAnsi="Arial" w:cs="Arial"/>
          <w:b/>
          <w:sz w:val="28"/>
          <w:szCs w:val="28"/>
        </w:rPr>
        <w:t>1</w:t>
      </w:r>
      <w:r w:rsidR="00E50C18" w:rsidRPr="005D6C80">
        <w:rPr>
          <w:rFonts w:ascii="Arial" w:hAnsi="Arial" w:cs="Arial"/>
          <w:b/>
          <w:sz w:val="28"/>
          <w:szCs w:val="28"/>
        </w:rPr>
        <w:t>83</w:t>
      </w:r>
      <w:r w:rsidR="00EA3C38" w:rsidRPr="005D6C80">
        <w:rPr>
          <w:rFonts w:ascii="Arial" w:hAnsi="Arial" w:cs="Arial"/>
          <w:b/>
          <w:sz w:val="28"/>
          <w:szCs w:val="28"/>
        </w:rPr>
        <w:t>/2022</w:t>
      </w:r>
    </w:p>
    <w:p w14:paraId="507B9DFF" w14:textId="77777777" w:rsidR="00D2549B" w:rsidRPr="005D6C80" w:rsidRDefault="00D2549B" w:rsidP="005D6C80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5D6C80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5ED70B43" w:rsidR="00700EEF" w:rsidRPr="005D6C80" w:rsidRDefault="00D2549B" w:rsidP="005D6C80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5D6C80">
        <w:rPr>
          <w:rFonts w:ascii="Arial" w:hAnsi="Arial" w:cs="Arial"/>
          <w:sz w:val="24"/>
        </w:rPr>
        <w:t xml:space="preserve">z dnia </w:t>
      </w:r>
      <w:r w:rsidR="00E50C18" w:rsidRPr="005D6C80">
        <w:rPr>
          <w:rFonts w:ascii="Arial" w:hAnsi="Arial" w:cs="Arial"/>
          <w:sz w:val="24"/>
        </w:rPr>
        <w:t>31</w:t>
      </w:r>
      <w:r w:rsidR="00663E47" w:rsidRPr="005D6C80">
        <w:rPr>
          <w:rFonts w:ascii="Arial" w:hAnsi="Arial" w:cs="Arial"/>
          <w:sz w:val="24"/>
        </w:rPr>
        <w:t xml:space="preserve"> października</w:t>
      </w:r>
      <w:r w:rsidR="00EA3C38" w:rsidRPr="005D6C80">
        <w:rPr>
          <w:rFonts w:ascii="Arial" w:hAnsi="Arial" w:cs="Arial"/>
          <w:sz w:val="24"/>
        </w:rPr>
        <w:t xml:space="preserve"> 2022</w:t>
      </w:r>
      <w:r w:rsidRPr="005D6C80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5D6C80" w:rsidRDefault="00700EEF" w:rsidP="005D6C80">
      <w:pPr>
        <w:tabs>
          <w:tab w:val="left" w:pos="708"/>
        </w:tabs>
        <w:rPr>
          <w:rFonts w:ascii="Arial" w:hAnsi="Arial" w:cs="Arial"/>
        </w:rPr>
      </w:pPr>
    </w:p>
    <w:p w14:paraId="6801DD55" w14:textId="51253472" w:rsidR="00700EEF" w:rsidRPr="005D6C80" w:rsidRDefault="00700EEF" w:rsidP="005D6C80">
      <w:pPr>
        <w:tabs>
          <w:tab w:val="left" w:pos="708"/>
        </w:tabs>
        <w:rPr>
          <w:rFonts w:ascii="Arial" w:hAnsi="Arial" w:cs="Arial"/>
          <w:b/>
          <w:bCs/>
        </w:rPr>
      </w:pPr>
      <w:r w:rsidRPr="005D6C80">
        <w:rPr>
          <w:rFonts w:ascii="Arial" w:hAnsi="Arial" w:cs="Arial"/>
          <w:b/>
          <w:bCs/>
        </w:rPr>
        <w:t>w sprawie zmian w budżecie gminy</w:t>
      </w:r>
      <w:r w:rsidR="00A46BD7" w:rsidRPr="005D6C80">
        <w:rPr>
          <w:rFonts w:ascii="Arial" w:hAnsi="Arial" w:cs="Arial"/>
          <w:b/>
          <w:bCs/>
        </w:rPr>
        <w:t xml:space="preserve"> Sulejów</w:t>
      </w:r>
      <w:r w:rsidRPr="005D6C80">
        <w:rPr>
          <w:rFonts w:ascii="Arial" w:hAnsi="Arial" w:cs="Arial"/>
          <w:b/>
          <w:bCs/>
        </w:rPr>
        <w:t xml:space="preserve"> na 20</w:t>
      </w:r>
      <w:r w:rsidR="0047705F" w:rsidRPr="005D6C80">
        <w:rPr>
          <w:rFonts w:ascii="Arial" w:hAnsi="Arial" w:cs="Arial"/>
          <w:b/>
          <w:bCs/>
        </w:rPr>
        <w:t>2</w:t>
      </w:r>
      <w:r w:rsidR="00EA3C38" w:rsidRPr="005D6C80">
        <w:rPr>
          <w:rFonts w:ascii="Arial" w:hAnsi="Arial" w:cs="Arial"/>
          <w:b/>
          <w:bCs/>
        </w:rPr>
        <w:t>2</w:t>
      </w:r>
      <w:r w:rsidRPr="005D6C80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5D6C80" w:rsidRDefault="00700EEF" w:rsidP="005D6C8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0C01B984" w:rsidR="0054581D" w:rsidRPr="005D6C80" w:rsidRDefault="0054581D" w:rsidP="005D6C8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5D6C80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5D6C80">
        <w:rPr>
          <w:rFonts w:ascii="Arial" w:hAnsi="Arial" w:cs="Arial"/>
          <w:sz w:val="24"/>
          <w:szCs w:val="24"/>
        </w:rPr>
        <w:t>t.j. Dz.U. z 2022 r. poz. 559, poz. 583</w:t>
      </w:r>
      <w:r w:rsidR="00723DAD" w:rsidRPr="005D6C80">
        <w:rPr>
          <w:rFonts w:ascii="Arial" w:hAnsi="Arial" w:cs="Arial"/>
          <w:sz w:val="24"/>
          <w:szCs w:val="24"/>
        </w:rPr>
        <w:t>, poz. 1005, poz. 1079</w:t>
      </w:r>
      <w:r w:rsidR="009C0AB8" w:rsidRPr="005D6C80">
        <w:rPr>
          <w:rFonts w:ascii="Arial" w:hAnsi="Arial" w:cs="Arial"/>
          <w:sz w:val="24"/>
          <w:szCs w:val="24"/>
        </w:rPr>
        <w:t>, poz. 1561</w:t>
      </w:r>
      <w:r w:rsidRPr="005D6C80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A66A91" w:rsidRPr="005D6C80">
        <w:rPr>
          <w:rFonts w:ascii="Arial" w:hAnsi="Arial" w:cs="Arial"/>
          <w:sz w:val="24"/>
          <w:szCs w:val="24"/>
        </w:rPr>
        <w:t>t.j. Dz.U. z 2022 r. poz. 1634, poz. 1692</w:t>
      </w:r>
      <w:r w:rsidR="001E1990" w:rsidRPr="005D6C80">
        <w:rPr>
          <w:rFonts w:ascii="Arial" w:hAnsi="Arial" w:cs="Arial"/>
          <w:sz w:val="24"/>
          <w:szCs w:val="24"/>
        </w:rPr>
        <w:t xml:space="preserve">, </w:t>
      </w:r>
      <w:r w:rsidR="0062656F" w:rsidRPr="005D6C80">
        <w:rPr>
          <w:rFonts w:ascii="Arial" w:hAnsi="Arial" w:cs="Arial"/>
          <w:sz w:val="24"/>
          <w:szCs w:val="24"/>
        </w:rPr>
        <w:t xml:space="preserve">poz. 1725, </w:t>
      </w:r>
      <w:r w:rsidR="001E1990" w:rsidRPr="005D6C80">
        <w:rPr>
          <w:rFonts w:ascii="Arial" w:hAnsi="Arial" w:cs="Arial"/>
          <w:sz w:val="24"/>
          <w:szCs w:val="24"/>
        </w:rPr>
        <w:t>poz. 1747, poz. 1768</w:t>
      </w:r>
      <w:r w:rsidR="00E97086" w:rsidRPr="005D6C80">
        <w:rPr>
          <w:rFonts w:ascii="Arial" w:hAnsi="Arial" w:cs="Arial"/>
          <w:sz w:val="24"/>
          <w:szCs w:val="24"/>
        </w:rPr>
        <w:t>, poz. 1964</w:t>
      </w:r>
      <w:r w:rsidRPr="005D6C80">
        <w:rPr>
          <w:rFonts w:ascii="Arial" w:hAnsi="Arial" w:cs="Arial"/>
          <w:sz w:val="24"/>
          <w:szCs w:val="24"/>
        </w:rPr>
        <w:t>)</w:t>
      </w:r>
      <w:r w:rsidR="00B860FB" w:rsidRPr="005D6C80">
        <w:rPr>
          <w:rFonts w:ascii="Arial" w:hAnsi="Arial" w:cs="Arial"/>
          <w:sz w:val="24"/>
          <w:szCs w:val="24"/>
        </w:rPr>
        <w:t>,</w:t>
      </w:r>
      <w:r w:rsidRPr="005D6C80">
        <w:rPr>
          <w:rFonts w:ascii="Arial" w:hAnsi="Arial" w:cs="Arial"/>
          <w:sz w:val="24"/>
          <w:szCs w:val="24"/>
        </w:rPr>
        <w:t xml:space="preserve"> § 1</w:t>
      </w:r>
      <w:r w:rsidR="00EA3C38" w:rsidRPr="005D6C80">
        <w:rPr>
          <w:rFonts w:ascii="Arial" w:hAnsi="Arial" w:cs="Arial"/>
          <w:sz w:val="24"/>
          <w:szCs w:val="24"/>
        </w:rPr>
        <w:t>7</w:t>
      </w:r>
      <w:r w:rsidRPr="005D6C80">
        <w:rPr>
          <w:rFonts w:ascii="Arial" w:hAnsi="Arial" w:cs="Arial"/>
          <w:sz w:val="24"/>
          <w:szCs w:val="24"/>
        </w:rPr>
        <w:t xml:space="preserve"> Uchwały Nr X</w:t>
      </w:r>
      <w:r w:rsidR="00EA3C38" w:rsidRPr="005D6C80">
        <w:rPr>
          <w:rFonts w:ascii="Arial" w:hAnsi="Arial" w:cs="Arial"/>
          <w:sz w:val="24"/>
          <w:szCs w:val="24"/>
        </w:rPr>
        <w:t>LI</w:t>
      </w:r>
      <w:r w:rsidRPr="005D6C80">
        <w:rPr>
          <w:rFonts w:ascii="Arial" w:hAnsi="Arial" w:cs="Arial"/>
          <w:sz w:val="24"/>
          <w:szCs w:val="24"/>
        </w:rPr>
        <w:t>/</w:t>
      </w:r>
      <w:r w:rsidR="00EA3C38" w:rsidRPr="005D6C80">
        <w:rPr>
          <w:rFonts w:ascii="Arial" w:hAnsi="Arial" w:cs="Arial"/>
          <w:sz w:val="24"/>
          <w:szCs w:val="24"/>
        </w:rPr>
        <w:t>385</w:t>
      </w:r>
      <w:r w:rsidRPr="005D6C80">
        <w:rPr>
          <w:rFonts w:ascii="Arial" w:hAnsi="Arial" w:cs="Arial"/>
          <w:sz w:val="24"/>
          <w:szCs w:val="24"/>
        </w:rPr>
        <w:t>/202</w:t>
      </w:r>
      <w:r w:rsidR="00EA3C38" w:rsidRPr="005D6C80">
        <w:rPr>
          <w:rFonts w:ascii="Arial" w:hAnsi="Arial" w:cs="Arial"/>
          <w:sz w:val="24"/>
          <w:szCs w:val="24"/>
        </w:rPr>
        <w:t>1</w:t>
      </w:r>
      <w:r w:rsidRPr="005D6C80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5D6C80">
        <w:rPr>
          <w:rFonts w:ascii="Arial" w:hAnsi="Arial" w:cs="Arial"/>
          <w:sz w:val="24"/>
          <w:szCs w:val="24"/>
        </w:rPr>
        <w:t>0</w:t>
      </w:r>
      <w:r w:rsidRPr="005D6C80">
        <w:rPr>
          <w:rFonts w:ascii="Arial" w:hAnsi="Arial" w:cs="Arial"/>
          <w:sz w:val="24"/>
          <w:szCs w:val="24"/>
        </w:rPr>
        <w:t xml:space="preserve"> grudnia 202</w:t>
      </w:r>
      <w:r w:rsidR="00EA3C38" w:rsidRPr="005D6C80">
        <w:rPr>
          <w:rFonts w:ascii="Arial" w:hAnsi="Arial" w:cs="Arial"/>
          <w:sz w:val="24"/>
          <w:szCs w:val="24"/>
        </w:rPr>
        <w:t>1</w:t>
      </w:r>
      <w:r w:rsidRPr="005D6C80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5D6C80">
        <w:rPr>
          <w:rFonts w:ascii="Arial" w:hAnsi="Arial" w:cs="Arial"/>
          <w:sz w:val="24"/>
          <w:szCs w:val="24"/>
        </w:rPr>
        <w:t>2</w:t>
      </w:r>
      <w:r w:rsidRPr="005D6C80">
        <w:rPr>
          <w:rFonts w:ascii="Arial" w:hAnsi="Arial" w:cs="Arial"/>
          <w:sz w:val="24"/>
          <w:szCs w:val="24"/>
        </w:rPr>
        <w:t xml:space="preserve"> rok</w:t>
      </w:r>
      <w:r w:rsidR="00B860FB" w:rsidRPr="005D6C80">
        <w:rPr>
          <w:rFonts w:ascii="Arial" w:hAnsi="Arial" w:cs="Arial"/>
          <w:sz w:val="24"/>
          <w:szCs w:val="24"/>
        </w:rPr>
        <w:t xml:space="preserve"> oraz § 7 Uchwały Nr XLV/419/2022 Rady Miejskiej w Sulejowie z dnia 14 kwietnia 2022 roku zmieniającej uchwałę budżetową gminy Sulejów na 2022 rok</w:t>
      </w:r>
      <w:r w:rsidRPr="005D6C80">
        <w:rPr>
          <w:rFonts w:ascii="Arial" w:hAnsi="Arial" w:cs="Arial"/>
          <w:sz w:val="24"/>
          <w:szCs w:val="24"/>
        </w:rPr>
        <w:t>, zarządzam co następuje:</w:t>
      </w:r>
    </w:p>
    <w:p w14:paraId="6E7CEBAB" w14:textId="77777777" w:rsidR="00700EEF" w:rsidRPr="005D6C80" w:rsidRDefault="00700EEF" w:rsidP="005D6C8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5E82978" w14:textId="3AA8D620" w:rsidR="00843193" w:rsidRPr="005D6C80" w:rsidRDefault="00843193" w:rsidP="005D6C8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5D6C80">
        <w:rPr>
          <w:rFonts w:ascii="Arial" w:hAnsi="Arial" w:cs="Arial"/>
          <w:b/>
          <w:bCs/>
          <w:sz w:val="24"/>
          <w:szCs w:val="24"/>
        </w:rPr>
        <w:t>§ 1.</w:t>
      </w:r>
      <w:r w:rsidR="005D6C80">
        <w:rPr>
          <w:rFonts w:ascii="Arial" w:hAnsi="Arial" w:cs="Arial"/>
          <w:sz w:val="24"/>
          <w:szCs w:val="24"/>
        </w:rPr>
        <w:t xml:space="preserve"> </w:t>
      </w:r>
      <w:r w:rsidRPr="005D6C80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68BB5A2" w14:textId="4AF1A258" w:rsidR="00843193" w:rsidRPr="005D6C80" w:rsidRDefault="00663E47" w:rsidP="005D6C80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5D6C80">
        <w:rPr>
          <w:rFonts w:ascii="Arial" w:hAnsi="Arial" w:cs="Arial"/>
          <w:bCs/>
          <w:sz w:val="24"/>
          <w:szCs w:val="24"/>
        </w:rPr>
        <w:t>zwiększenia</w:t>
      </w:r>
      <w:r w:rsidR="00E97086" w:rsidRPr="005D6C80">
        <w:rPr>
          <w:rFonts w:ascii="Arial" w:hAnsi="Arial" w:cs="Arial"/>
          <w:bCs/>
          <w:sz w:val="24"/>
          <w:szCs w:val="24"/>
        </w:rPr>
        <w:t xml:space="preserve"> </w:t>
      </w:r>
      <w:r w:rsidR="00843193" w:rsidRPr="005D6C80">
        <w:rPr>
          <w:rFonts w:ascii="Arial" w:hAnsi="Arial" w:cs="Arial"/>
          <w:bCs/>
          <w:sz w:val="24"/>
          <w:szCs w:val="24"/>
        </w:rPr>
        <w:t>planu dochodów budżetowych, zgodnie z tabelą nr 1;</w:t>
      </w:r>
    </w:p>
    <w:p w14:paraId="68C40E45" w14:textId="6D239888" w:rsidR="00843193" w:rsidRPr="005D6C80" w:rsidRDefault="00663E47" w:rsidP="005D6C80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5D6C80">
        <w:rPr>
          <w:rFonts w:ascii="Arial" w:hAnsi="Arial" w:cs="Arial"/>
          <w:bCs/>
          <w:sz w:val="24"/>
          <w:szCs w:val="24"/>
        </w:rPr>
        <w:t>zwiększenia</w:t>
      </w:r>
      <w:r w:rsidR="00843193" w:rsidRPr="005D6C80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66F92AA5" w14:textId="45323741" w:rsidR="00072823" w:rsidRPr="005D6C80" w:rsidRDefault="00072823" w:rsidP="005D6C8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5D6C80">
        <w:rPr>
          <w:rFonts w:ascii="Arial" w:hAnsi="Arial" w:cs="Arial"/>
          <w:b/>
          <w:bCs/>
          <w:sz w:val="24"/>
          <w:szCs w:val="24"/>
        </w:rPr>
        <w:t>§ 2.</w:t>
      </w:r>
      <w:r w:rsidR="005D6C80">
        <w:rPr>
          <w:rFonts w:ascii="Arial" w:hAnsi="Arial" w:cs="Arial"/>
          <w:sz w:val="24"/>
          <w:szCs w:val="24"/>
        </w:rPr>
        <w:t xml:space="preserve"> </w:t>
      </w:r>
      <w:r w:rsidRPr="005D6C80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7FE5DF25" w14:textId="2643715A" w:rsidR="00072823" w:rsidRPr="005D6C80" w:rsidRDefault="00E97086" w:rsidP="005D6C80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5D6C80">
        <w:rPr>
          <w:rFonts w:ascii="Arial" w:hAnsi="Arial" w:cs="Arial"/>
          <w:bCs/>
          <w:sz w:val="24"/>
          <w:szCs w:val="24"/>
        </w:rPr>
        <w:t>z</w:t>
      </w:r>
      <w:r w:rsidR="001A5469" w:rsidRPr="005D6C80">
        <w:rPr>
          <w:rFonts w:ascii="Arial" w:hAnsi="Arial" w:cs="Arial"/>
          <w:bCs/>
          <w:sz w:val="24"/>
          <w:szCs w:val="24"/>
        </w:rPr>
        <w:t>mniej</w:t>
      </w:r>
      <w:r w:rsidRPr="005D6C80">
        <w:rPr>
          <w:rFonts w:ascii="Arial" w:hAnsi="Arial" w:cs="Arial"/>
          <w:bCs/>
          <w:sz w:val="24"/>
          <w:szCs w:val="24"/>
        </w:rPr>
        <w:t>szenia</w:t>
      </w:r>
      <w:r w:rsidR="00072823" w:rsidRPr="005D6C80">
        <w:rPr>
          <w:rFonts w:ascii="Arial" w:hAnsi="Arial" w:cs="Arial"/>
          <w:bCs/>
          <w:sz w:val="24"/>
          <w:szCs w:val="24"/>
        </w:rPr>
        <w:t xml:space="preserve"> planu dochodów budżetowych, zgodnie z tabelą nr 3;</w:t>
      </w:r>
    </w:p>
    <w:p w14:paraId="30AE7B2A" w14:textId="3154167F" w:rsidR="00072823" w:rsidRPr="005D6C80" w:rsidRDefault="001A5469" w:rsidP="005D6C80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5D6C80">
        <w:rPr>
          <w:rFonts w:ascii="Arial" w:hAnsi="Arial" w:cs="Arial"/>
          <w:bCs/>
          <w:sz w:val="24"/>
          <w:szCs w:val="24"/>
        </w:rPr>
        <w:t>zmniej</w:t>
      </w:r>
      <w:r w:rsidR="00E97086" w:rsidRPr="005D6C80">
        <w:rPr>
          <w:rFonts w:ascii="Arial" w:hAnsi="Arial" w:cs="Arial"/>
          <w:bCs/>
          <w:sz w:val="24"/>
          <w:szCs w:val="24"/>
        </w:rPr>
        <w:t>szenia</w:t>
      </w:r>
      <w:r w:rsidR="00072823" w:rsidRPr="005D6C80">
        <w:rPr>
          <w:rFonts w:ascii="Arial" w:hAnsi="Arial" w:cs="Arial"/>
          <w:bCs/>
          <w:sz w:val="24"/>
          <w:szCs w:val="24"/>
        </w:rPr>
        <w:t xml:space="preserve"> planu wydatków budżetowych, zgodnie z tabelą nr 4.</w:t>
      </w:r>
    </w:p>
    <w:p w14:paraId="0895F245" w14:textId="0C5BB79C" w:rsidR="00F45043" w:rsidRPr="005D6C80" w:rsidRDefault="00F45043" w:rsidP="005D6C8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5D6C80">
        <w:rPr>
          <w:rFonts w:ascii="Arial" w:hAnsi="Arial" w:cs="Arial"/>
          <w:b/>
          <w:bCs/>
          <w:sz w:val="24"/>
          <w:szCs w:val="24"/>
        </w:rPr>
        <w:t xml:space="preserve">§ </w:t>
      </w:r>
      <w:r w:rsidR="00072823" w:rsidRPr="005D6C80">
        <w:rPr>
          <w:rFonts w:ascii="Arial" w:hAnsi="Arial" w:cs="Arial"/>
          <w:b/>
          <w:bCs/>
          <w:sz w:val="24"/>
          <w:szCs w:val="24"/>
        </w:rPr>
        <w:t>3</w:t>
      </w:r>
      <w:r w:rsidRPr="005D6C80">
        <w:rPr>
          <w:rFonts w:ascii="Arial" w:hAnsi="Arial" w:cs="Arial"/>
          <w:b/>
          <w:bCs/>
          <w:sz w:val="24"/>
          <w:szCs w:val="24"/>
        </w:rPr>
        <w:t>.</w:t>
      </w:r>
      <w:r w:rsidR="005D6C80">
        <w:rPr>
          <w:rFonts w:ascii="Arial" w:hAnsi="Arial" w:cs="Arial"/>
          <w:sz w:val="24"/>
          <w:szCs w:val="24"/>
        </w:rPr>
        <w:t xml:space="preserve"> </w:t>
      </w:r>
      <w:r w:rsidRPr="005D6C80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00FCDEBF" w14:textId="4736EC34" w:rsidR="0054581D" w:rsidRPr="005D6C80" w:rsidRDefault="0054581D" w:rsidP="005D6C8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5D6C80">
        <w:rPr>
          <w:rFonts w:ascii="Arial" w:hAnsi="Arial" w:cs="Arial"/>
          <w:b/>
          <w:bCs/>
          <w:sz w:val="24"/>
          <w:szCs w:val="24"/>
        </w:rPr>
        <w:t xml:space="preserve">§ </w:t>
      </w:r>
      <w:r w:rsidR="001A5469" w:rsidRPr="005D6C80">
        <w:rPr>
          <w:rFonts w:ascii="Arial" w:hAnsi="Arial" w:cs="Arial"/>
          <w:b/>
          <w:bCs/>
          <w:sz w:val="24"/>
          <w:szCs w:val="24"/>
        </w:rPr>
        <w:t>4</w:t>
      </w:r>
      <w:r w:rsidRPr="005D6C80">
        <w:rPr>
          <w:rFonts w:ascii="Arial" w:hAnsi="Arial" w:cs="Arial"/>
          <w:b/>
          <w:bCs/>
          <w:sz w:val="24"/>
          <w:szCs w:val="24"/>
        </w:rPr>
        <w:t>.</w:t>
      </w:r>
      <w:r w:rsidR="005D6C80">
        <w:rPr>
          <w:rFonts w:ascii="Arial" w:hAnsi="Arial" w:cs="Arial"/>
          <w:sz w:val="24"/>
          <w:szCs w:val="24"/>
        </w:rPr>
        <w:t xml:space="preserve"> </w:t>
      </w:r>
      <w:r w:rsidRPr="005D6C80">
        <w:rPr>
          <w:rFonts w:ascii="Arial" w:hAnsi="Arial" w:cs="Arial"/>
          <w:sz w:val="24"/>
          <w:szCs w:val="24"/>
        </w:rPr>
        <w:t>Plan budżetu gminy Sulejów po zmianach wynosi:</w:t>
      </w:r>
    </w:p>
    <w:p w14:paraId="7E67387F" w14:textId="5357466A" w:rsidR="00F45B7E" w:rsidRPr="005D6C80" w:rsidRDefault="00F45B7E" w:rsidP="005D6C80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5D6C80">
        <w:rPr>
          <w:rFonts w:ascii="Arial" w:hAnsi="Arial" w:cs="Arial"/>
          <w:bCs/>
          <w:sz w:val="24"/>
          <w:szCs w:val="24"/>
        </w:rPr>
        <w:t xml:space="preserve">dochody </w:t>
      </w:r>
      <w:r w:rsidR="007B1DD7" w:rsidRPr="005D6C80">
        <w:rPr>
          <w:rFonts w:ascii="Arial" w:hAnsi="Arial" w:cs="Arial"/>
          <w:bCs/>
          <w:sz w:val="24"/>
          <w:szCs w:val="24"/>
        </w:rPr>
        <w:t>1</w:t>
      </w:r>
      <w:r w:rsidR="004D3ED8" w:rsidRPr="005D6C80">
        <w:rPr>
          <w:rFonts w:ascii="Arial" w:hAnsi="Arial" w:cs="Arial"/>
          <w:bCs/>
          <w:sz w:val="24"/>
          <w:szCs w:val="24"/>
        </w:rPr>
        <w:t>2</w:t>
      </w:r>
      <w:r w:rsidR="009C0AB8" w:rsidRPr="005D6C80">
        <w:rPr>
          <w:rFonts w:ascii="Arial" w:hAnsi="Arial" w:cs="Arial"/>
          <w:bCs/>
          <w:sz w:val="24"/>
          <w:szCs w:val="24"/>
        </w:rPr>
        <w:t>2.827.358,37</w:t>
      </w:r>
      <w:r w:rsidRPr="005D6C80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58EF5480" w14:textId="36FDB5F4" w:rsidR="00F45B7E" w:rsidRPr="005D6C80" w:rsidRDefault="00F45B7E" w:rsidP="005D6C80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5D6C80">
        <w:rPr>
          <w:rFonts w:ascii="Arial" w:hAnsi="Arial" w:cs="Arial"/>
          <w:bCs/>
          <w:sz w:val="24"/>
          <w:szCs w:val="24"/>
        </w:rPr>
        <w:t xml:space="preserve">dochody bieżące </w:t>
      </w:r>
      <w:r w:rsidR="009C0AB8" w:rsidRPr="005D6C80">
        <w:rPr>
          <w:rFonts w:ascii="Arial" w:hAnsi="Arial" w:cs="Arial"/>
          <w:bCs/>
          <w:sz w:val="24"/>
          <w:szCs w:val="24"/>
        </w:rPr>
        <w:t>98.826.558,00</w:t>
      </w:r>
      <w:r w:rsidRPr="005D6C80">
        <w:rPr>
          <w:rFonts w:ascii="Arial" w:hAnsi="Arial" w:cs="Arial"/>
          <w:bCs/>
          <w:sz w:val="24"/>
          <w:szCs w:val="24"/>
        </w:rPr>
        <w:t xml:space="preserve"> zł,</w:t>
      </w:r>
    </w:p>
    <w:p w14:paraId="70898FC8" w14:textId="659496F0" w:rsidR="00F45B7E" w:rsidRPr="005D6C80" w:rsidRDefault="00F45B7E" w:rsidP="005D6C80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5D6C80">
        <w:rPr>
          <w:rFonts w:ascii="Arial" w:hAnsi="Arial" w:cs="Arial"/>
          <w:bCs/>
          <w:sz w:val="24"/>
          <w:szCs w:val="24"/>
        </w:rPr>
        <w:t xml:space="preserve">dochody majątkowe </w:t>
      </w:r>
      <w:r w:rsidR="009C0AB8" w:rsidRPr="005D6C80">
        <w:rPr>
          <w:rFonts w:ascii="Arial" w:hAnsi="Arial" w:cs="Arial"/>
          <w:bCs/>
          <w:sz w:val="24"/>
          <w:szCs w:val="24"/>
        </w:rPr>
        <w:t>24.000.800,37</w:t>
      </w:r>
      <w:r w:rsidRPr="005D6C80">
        <w:rPr>
          <w:rFonts w:ascii="Arial" w:hAnsi="Arial" w:cs="Arial"/>
          <w:bCs/>
          <w:sz w:val="24"/>
          <w:szCs w:val="24"/>
        </w:rPr>
        <w:t xml:space="preserve"> zł;</w:t>
      </w:r>
    </w:p>
    <w:p w14:paraId="685DF154" w14:textId="537CDDDF" w:rsidR="00F45B7E" w:rsidRPr="005D6C80" w:rsidRDefault="00F45B7E" w:rsidP="005D6C80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5D6C80">
        <w:rPr>
          <w:rFonts w:ascii="Arial" w:hAnsi="Arial" w:cs="Arial"/>
          <w:bCs/>
          <w:sz w:val="24"/>
          <w:szCs w:val="24"/>
        </w:rPr>
        <w:t xml:space="preserve">wydatki </w:t>
      </w:r>
      <w:r w:rsidR="0020012F" w:rsidRPr="005D6C80">
        <w:rPr>
          <w:rFonts w:ascii="Arial" w:hAnsi="Arial" w:cs="Arial"/>
          <w:bCs/>
          <w:sz w:val="24"/>
          <w:szCs w:val="24"/>
        </w:rPr>
        <w:t>1</w:t>
      </w:r>
      <w:r w:rsidR="009C0AB8" w:rsidRPr="005D6C80">
        <w:rPr>
          <w:rFonts w:ascii="Arial" w:hAnsi="Arial" w:cs="Arial"/>
          <w:bCs/>
          <w:sz w:val="24"/>
          <w:szCs w:val="24"/>
        </w:rPr>
        <w:t>33.088.650,19</w:t>
      </w:r>
      <w:r w:rsidRPr="005D6C80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76FFFF26" w14:textId="6A9FED6C" w:rsidR="00F45B7E" w:rsidRPr="005D6C80" w:rsidRDefault="00F45B7E" w:rsidP="005D6C80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5D6C80">
        <w:rPr>
          <w:rFonts w:ascii="Arial" w:hAnsi="Arial" w:cs="Arial"/>
          <w:bCs/>
          <w:sz w:val="24"/>
          <w:szCs w:val="24"/>
        </w:rPr>
        <w:t xml:space="preserve">wydatki bieżące </w:t>
      </w:r>
      <w:r w:rsidR="00E50148" w:rsidRPr="005D6C80">
        <w:rPr>
          <w:rFonts w:ascii="Arial" w:hAnsi="Arial" w:cs="Arial"/>
          <w:bCs/>
          <w:sz w:val="24"/>
          <w:szCs w:val="24"/>
        </w:rPr>
        <w:t>95.557.140,82</w:t>
      </w:r>
      <w:r w:rsidRPr="005D6C80">
        <w:rPr>
          <w:rFonts w:ascii="Arial" w:hAnsi="Arial" w:cs="Arial"/>
          <w:bCs/>
          <w:sz w:val="24"/>
          <w:szCs w:val="24"/>
        </w:rPr>
        <w:t xml:space="preserve"> zł,</w:t>
      </w:r>
    </w:p>
    <w:p w14:paraId="55EC5AA0" w14:textId="05E0BABE" w:rsidR="00F45B7E" w:rsidRPr="005D6C80" w:rsidRDefault="00F45B7E" w:rsidP="005D6C80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5D6C80">
        <w:rPr>
          <w:rFonts w:ascii="Arial" w:hAnsi="Arial" w:cs="Arial"/>
          <w:bCs/>
          <w:sz w:val="24"/>
          <w:szCs w:val="24"/>
        </w:rPr>
        <w:t xml:space="preserve">wydatki majątkowe </w:t>
      </w:r>
      <w:r w:rsidR="00E50148" w:rsidRPr="005D6C80">
        <w:rPr>
          <w:rFonts w:ascii="Arial" w:hAnsi="Arial" w:cs="Arial"/>
          <w:bCs/>
          <w:sz w:val="24"/>
          <w:szCs w:val="24"/>
        </w:rPr>
        <w:t>37.531.509,37</w:t>
      </w:r>
      <w:r w:rsidRPr="005D6C80">
        <w:rPr>
          <w:rFonts w:ascii="Arial" w:hAnsi="Arial" w:cs="Arial"/>
          <w:bCs/>
          <w:sz w:val="24"/>
          <w:szCs w:val="24"/>
        </w:rPr>
        <w:t xml:space="preserve"> zł.</w:t>
      </w:r>
    </w:p>
    <w:p w14:paraId="46FD16A3" w14:textId="062F254B" w:rsidR="00023228" w:rsidRPr="005D6C80" w:rsidRDefault="00023228" w:rsidP="005D6C8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5D6C80">
        <w:rPr>
          <w:rFonts w:ascii="Arial" w:hAnsi="Arial" w:cs="Arial"/>
          <w:b/>
          <w:bCs/>
          <w:sz w:val="24"/>
          <w:szCs w:val="24"/>
        </w:rPr>
        <w:t xml:space="preserve">§ </w:t>
      </w:r>
      <w:r w:rsidR="001A5469" w:rsidRPr="005D6C80">
        <w:rPr>
          <w:rFonts w:ascii="Arial" w:hAnsi="Arial" w:cs="Arial"/>
          <w:b/>
          <w:bCs/>
          <w:sz w:val="24"/>
          <w:szCs w:val="24"/>
        </w:rPr>
        <w:t>5</w:t>
      </w:r>
      <w:r w:rsidRPr="005D6C80">
        <w:rPr>
          <w:rFonts w:ascii="Arial" w:hAnsi="Arial" w:cs="Arial"/>
          <w:b/>
          <w:bCs/>
          <w:sz w:val="24"/>
          <w:szCs w:val="24"/>
        </w:rPr>
        <w:t>.</w:t>
      </w:r>
      <w:r w:rsidR="005D6C80">
        <w:rPr>
          <w:rFonts w:ascii="Arial" w:hAnsi="Arial" w:cs="Arial"/>
          <w:sz w:val="24"/>
          <w:szCs w:val="24"/>
        </w:rPr>
        <w:t xml:space="preserve"> </w:t>
      </w:r>
      <w:r w:rsidRPr="005D6C80">
        <w:rPr>
          <w:rFonts w:ascii="Arial" w:hAnsi="Arial" w:cs="Arial"/>
          <w:sz w:val="24"/>
          <w:szCs w:val="24"/>
        </w:rPr>
        <w:t>Zarządzenie wchodzi w życie z dniem podjęcia.</w:t>
      </w:r>
    </w:p>
    <w:p w14:paraId="4F5F0840" w14:textId="77777777" w:rsidR="008551EF" w:rsidRDefault="008551EF" w:rsidP="008551EF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0BCC6707" w14:textId="77777777" w:rsidR="008551EF" w:rsidRDefault="008551EF" w:rsidP="008551EF">
      <w:pPr>
        <w:tabs>
          <w:tab w:val="left" w:pos="284"/>
        </w:tabs>
        <w:rPr>
          <w:rFonts w:ascii="Arial" w:hAnsi="Arial" w:cs="Arial"/>
        </w:rPr>
      </w:pPr>
    </w:p>
    <w:p w14:paraId="3B9940F9" w14:textId="77777777" w:rsidR="008551EF" w:rsidRPr="00F07F7E" w:rsidRDefault="008551EF" w:rsidP="008551EF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015E6A9A" w14:textId="77777777" w:rsidR="008551EF" w:rsidRDefault="008551EF" w:rsidP="008551EF">
      <w:pPr>
        <w:rPr>
          <w:rFonts w:ascii="Arial" w:hAnsi="Arial" w:cs="Arial"/>
        </w:rPr>
      </w:pPr>
    </w:p>
    <w:p w14:paraId="1E2C36C4" w14:textId="77777777" w:rsidR="008551EF" w:rsidRPr="00F07F7E" w:rsidRDefault="008551EF" w:rsidP="008551EF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213DC61D" w14:textId="77777777" w:rsidR="008551EF" w:rsidRPr="00E74FDD" w:rsidRDefault="008551EF" w:rsidP="008551EF">
      <w:pPr>
        <w:pStyle w:val="Normal"/>
      </w:pPr>
    </w:p>
    <w:p w14:paraId="2D864B6E" w14:textId="77777777" w:rsidR="00700EEF" w:rsidRPr="005D6C80" w:rsidRDefault="00700EEF" w:rsidP="005D6C80">
      <w:pPr>
        <w:pStyle w:val="Normal"/>
      </w:pPr>
    </w:p>
    <w:p w14:paraId="14088717" w14:textId="77777777" w:rsidR="006A6730" w:rsidRPr="005D6C80" w:rsidRDefault="006A6730" w:rsidP="005D6C80">
      <w:pPr>
        <w:rPr>
          <w:rFonts w:ascii="Arial" w:hAnsi="Arial" w:cs="Arial"/>
        </w:rPr>
      </w:pPr>
    </w:p>
    <w:sectPr w:rsidR="006A6730" w:rsidRPr="005D6C80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23228"/>
    <w:rsid w:val="00023A22"/>
    <w:rsid w:val="00027C5E"/>
    <w:rsid w:val="00034F09"/>
    <w:rsid w:val="0004047F"/>
    <w:rsid w:val="0004234B"/>
    <w:rsid w:val="0005158B"/>
    <w:rsid w:val="000573A9"/>
    <w:rsid w:val="000577F5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3EFC"/>
    <w:rsid w:val="000A51FC"/>
    <w:rsid w:val="000A65A5"/>
    <w:rsid w:val="000B1AE5"/>
    <w:rsid w:val="000B330E"/>
    <w:rsid w:val="000B6CDD"/>
    <w:rsid w:val="000C3413"/>
    <w:rsid w:val="000D6F37"/>
    <w:rsid w:val="000F2E4C"/>
    <w:rsid w:val="000F32EE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7B90"/>
    <w:rsid w:val="005C21DE"/>
    <w:rsid w:val="005C3344"/>
    <w:rsid w:val="005C630D"/>
    <w:rsid w:val="005D1A07"/>
    <w:rsid w:val="005D44F0"/>
    <w:rsid w:val="005D6C8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551EF"/>
    <w:rsid w:val="008805DE"/>
    <w:rsid w:val="00880DCB"/>
    <w:rsid w:val="008A154E"/>
    <w:rsid w:val="008A3627"/>
    <w:rsid w:val="008A3F0B"/>
    <w:rsid w:val="008A55F8"/>
    <w:rsid w:val="008B647F"/>
    <w:rsid w:val="008F6451"/>
    <w:rsid w:val="009002EE"/>
    <w:rsid w:val="00907AC0"/>
    <w:rsid w:val="00910661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B62A3"/>
    <w:rsid w:val="009C0AB8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2022-07-21T11:35:00Z</cp:lastPrinted>
  <dcterms:created xsi:type="dcterms:W3CDTF">2022-11-07T07:31:00Z</dcterms:created>
  <dcterms:modified xsi:type="dcterms:W3CDTF">2023-01-31T11:31:00Z</dcterms:modified>
</cp:coreProperties>
</file>