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1F2" w14:textId="3F570AE2" w:rsidR="00B94BAB" w:rsidRPr="00B94BAB" w:rsidRDefault="00B94BAB" w:rsidP="00B94BAB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018D72F" w14:textId="3EFF0932" w:rsidR="00BA2E84" w:rsidRPr="00B94BAB" w:rsidRDefault="000051C2" w:rsidP="00E10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4BAB">
        <w:rPr>
          <w:rFonts w:ascii="Arial" w:hAnsi="Arial" w:cs="Arial"/>
          <w:b/>
          <w:sz w:val="28"/>
          <w:szCs w:val="28"/>
        </w:rPr>
        <w:t xml:space="preserve">UCHWAŁA </w:t>
      </w:r>
      <w:r w:rsidR="00B94BAB" w:rsidRPr="00B94BAB">
        <w:rPr>
          <w:rFonts w:ascii="Arial" w:hAnsi="Arial" w:cs="Arial"/>
          <w:b/>
          <w:sz w:val="28"/>
          <w:szCs w:val="28"/>
        </w:rPr>
        <w:t>NR LIX/</w:t>
      </w:r>
      <w:r w:rsidR="00E10548">
        <w:rPr>
          <w:rFonts w:ascii="Arial" w:hAnsi="Arial" w:cs="Arial"/>
          <w:b/>
          <w:sz w:val="28"/>
          <w:szCs w:val="28"/>
        </w:rPr>
        <w:t>515</w:t>
      </w:r>
      <w:r w:rsidR="00B94BAB" w:rsidRPr="00B94BAB">
        <w:rPr>
          <w:rFonts w:ascii="Arial" w:hAnsi="Arial" w:cs="Arial"/>
          <w:b/>
          <w:sz w:val="28"/>
          <w:szCs w:val="28"/>
        </w:rPr>
        <w:t>/2023</w:t>
      </w:r>
    </w:p>
    <w:p w14:paraId="0404217C" w14:textId="77777777" w:rsidR="00BA2E84" w:rsidRPr="00B94BAB" w:rsidRDefault="00BA2E84" w:rsidP="00E10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4BAB">
        <w:rPr>
          <w:rFonts w:ascii="Arial" w:hAnsi="Arial" w:cs="Arial"/>
          <w:b/>
          <w:sz w:val="28"/>
          <w:szCs w:val="28"/>
        </w:rPr>
        <w:t>RADY MIEJSKIEJ W SULEJOWIE</w:t>
      </w:r>
    </w:p>
    <w:p w14:paraId="6DBA6C7C" w14:textId="78F27E22" w:rsidR="00BA2E84" w:rsidRPr="00B94BAB" w:rsidRDefault="00A77C8A" w:rsidP="00E1054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 xml:space="preserve">z dnia  </w:t>
      </w:r>
      <w:r w:rsidR="00B94BAB" w:rsidRPr="00B94BAB">
        <w:rPr>
          <w:rFonts w:ascii="Arial" w:hAnsi="Arial" w:cs="Arial"/>
          <w:sz w:val="24"/>
          <w:szCs w:val="24"/>
        </w:rPr>
        <w:t xml:space="preserve">27 lutego </w:t>
      </w:r>
      <w:r w:rsidRPr="00B94BAB">
        <w:rPr>
          <w:rFonts w:ascii="Arial" w:hAnsi="Arial" w:cs="Arial"/>
          <w:sz w:val="24"/>
          <w:szCs w:val="24"/>
        </w:rPr>
        <w:t>2023</w:t>
      </w:r>
      <w:r w:rsidR="00BA2E84" w:rsidRPr="00B94BAB">
        <w:rPr>
          <w:rFonts w:ascii="Arial" w:hAnsi="Arial" w:cs="Arial"/>
          <w:sz w:val="24"/>
          <w:szCs w:val="24"/>
        </w:rPr>
        <w:t xml:space="preserve"> roku</w:t>
      </w:r>
    </w:p>
    <w:p w14:paraId="02949854" w14:textId="5910A64B" w:rsidR="00BA2E84" w:rsidRPr="00B94BAB" w:rsidRDefault="00BA2E84" w:rsidP="00E1054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4BAB">
        <w:rPr>
          <w:rFonts w:ascii="Arial" w:hAnsi="Arial" w:cs="Arial"/>
          <w:b/>
          <w:sz w:val="24"/>
          <w:szCs w:val="24"/>
        </w:rPr>
        <w:t xml:space="preserve">w sprawie rozpatrzenia skargi </w:t>
      </w:r>
      <w:r w:rsidRPr="00B94BAB">
        <w:rPr>
          <w:rFonts w:ascii="Arial" w:hAnsi="Arial" w:cs="Arial"/>
          <w:b/>
          <w:sz w:val="24"/>
          <w:szCs w:val="24"/>
        </w:rPr>
        <w:br/>
        <w:t>na działalność Burmistrza Sulejowa</w:t>
      </w:r>
    </w:p>
    <w:p w14:paraId="330D2683" w14:textId="54403DA3" w:rsidR="00BA2E84" w:rsidRPr="00B94BAB" w:rsidRDefault="00BA2E84" w:rsidP="00B94BAB">
      <w:pPr>
        <w:autoSpaceDE w:val="0"/>
        <w:autoSpaceDN w:val="0"/>
        <w:adjustRightInd w:val="0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 xml:space="preserve"> Na podstawie art. 18 ust. 2 pkt 15 ustawy z dnia 8 marca 1990 roku o samorządzie gminnym (tj. </w:t>
      </w:r>
      <w:hyperlink r:id="rId6" w:history="1">
        <w:r w:rsidRPr="00B94BAB">
          <w:rPr>
            <w:rFonts w:ascii="Arial" w:hAnsi="Arial" w:cs="Arial"/>
            <w:sz w:val="24"/>
            <w:szCs w:val="24"/>
          </w:rPr>
          <w:t>Dz.U. z 20</w:t>
        </w:r>
        <w:r w:rsidR="00A77C8A" w:rsidRPr="00B94BAB">
          <w:rPr>
            <w:rFonts w:ascii="Arial" w:hAnsi="Arial" w:cs="Arial"/>
            <w:sz w:val="24"/>
            <w:szCs w:val="24"/>
          </w:rPr>
          <w:t>23</w:t>
        </w:r>
        <w:r w:rsidRPr="00B94BAB">
          <w:rPr>
            <w:rFonts w:ascii="Arial" w:hAnsi="Arial" w:cs="Arial"/>
            <w:sz w:val="24"/>
            <w:szCs w:val="24"/>
          </w:rPr>
          <w:t xml:space="preserve"> r., poz. </w:t>
        </w:r>
        <w:r w:rsidR="00A77C8A" w:rsidRPr="00B94BAB">
          <w:rPr>
            <w:rFonts w:ascii="Arial" w:hAnsi="Arial" w:cs="Arial"/>
            <w:sz w:val="24"/>
            <w:szCs w:val="24"/>
          </w:rPr>
          <w:t>40</w:t>
        </w:r>
        <w:r w:rsidRPr="00B94BAB">
          <w:rPr>
            <w:rFonts w:ascii="Arial" w:hAnsi="Arial" w:cs="Arial"/>
            <w:sz w:val="24"/>
            <w:szCs w:val="24"/>
          </w:rPr>
          <w:t>)</w:t>
        </w:r>
      </w:hyperlink>
      <w:r w:rsidRPr="00B94BAB">
        <w:rPr>
          <w:rFonts w:ascii="Arial" w:hAnsi="Arial" w:cs="Arial"/>
          <w:sz w:val="24"/>
          <w:szCs w:val="24"/>
        </w:rPr>
        <w:t xml:space="preserve"> oraz art. 229 pkt 3, art. 237 § 3, art. 238 § 1 i art. 239 § 1 ustawy z dnia 14 czerwca 1960 roku Kodeks postępowania administracyjnego (tj. </w:t>
      </w:r>
      <w:hyperlink r:id="rId7" w:history="1">
        <w:r w:rsidRPr="00B94BAB">
          <w:rPr>
            <w:rFonts w:ascii="Arial" w:hAnsi="Arial" w:cs="Arial"/>
            <w:sz w:val="24"/>
            <w:szCs w:val="24"/>
          </w:rPr>
          <w:t>Dz.U. z 20</w:t>
        </w:r>
        <w:r w:rsidR="00A77C8A" w:rsidRPr="00B94BAB">
          <w:rPr>
            <w:rFonts w:ascii="Arial" w:hAnsi="Arial" w:cs="Arial"/>
            <w:sz w:val="24"/>
            <w:szCs w:val="24"/>
          </w:rPr>
          <w:t>22</w:t>
        </w:r>
        <w:r w:rsidRPr="00B94BAB">
          <w:rPr>
            <w:rFonts w:ascii="Arial" w:hAnsi="Arial" w:cs="Arial"/>
            <w:sz w:val="24"/>
            <w:szCs w:val="24"/>
          </w:rPr>
          <w:t xml:space="preserve"> r. poz. </w:t>
        </w:r>
      </w:hyperlink>
      <w:r w:rsidR="00A77C8A" w:rsidRPr="00B94BAB">
        <w:rPr>
          <w:rFonts w:ascii="Arial" w:hAnsi="Arial" w:cs="Arial"/>
          <w:sz w:val="24"/>
          <w:szCs w:val="24"/>
        </w:rPr>
        <w:t xml:space="preserve">2000, </w:t>
      </w:r>
      <w:r w:rsidR="00B94BAB" w:rsidRPr="00B94BAB">
        <w:rPr>
          <w:rFonts w:ascii="Arial" w:hAnsi="Arial" w:cs="Arial"/>
          <w:sz w:val="24"/>
          <w:szCs w:val="24"/>
        </w:rPr>
        <w:t xml:space="preserve">poz. </w:t>
      </w:r>
      <w:r w:rsidR="00A77C8A" w:rsidRPr="00B94BAB">
        <w:rPr>
          <w:rFonts w:ascii="Arial" w:hAnsi="Arial" w:cs="Arial"/>
          <w:sz w:val="24"/>
          <w:szCs w:val="24"/>
        </w:rPr>
        <w:t>2185</w:t>
      </w:r>
      <w:r w:rsidR="00B94BAB" w:rsidRPr="00B94BAB">
        <w:rPr>
          <w:rFonts w:ascii="Arial" w:hAnsi="Arial" w:cs="Arial"/>
          <w:sz w:val="24"/>
          <w:szCs w:val="24"/>
        </w:rPr>
        <w:t>, z 2023 r. poz. 1855</w:t>
      </w:r>
      <w:r w:rsidRPr="00B94BAB">
        <w:rPr>
          <w:rFonts w:ascii="Arial" w:hAnsi="Arial" w:cs="Arial"/>
          <w:sz w:val="24"/>
          <w:szCs w:val="24"/>
        </w:rPr>
        <w:t xml:space="preserve">), Rada Miejska w Sulejowie uchwala, co następuje: </w:t>
      </w:r>
    </w:p>
    <w:p w14:paraId="6C6D340E" w14:textId="3F897693" w:rsidR="00245635" w:rsidRPr="00B94BAB" w:rsidRDefault="00BA2E84" w:rsidP="00B94BA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b/>
          <w:sz w:val="24"/>
          <w:szCs w:val="24"/>
        </w:rPr>
        <w:t>§  1.</w:t>
      </w:r>
      <w:r w:rsidRPr="00B94BAB">
        <w:rPr>
          <w:rFonts w:ascii="Arial" w:hAnsi="Arial" w:cs="Arial"/>
          <w:sz w:val="24"/>
          <w:szCs w:val="24"/>
        </w:rPr>
        <w:t xml:space="preserve"> Uznaje się, że skarga złożona przez </w:t>
      </w:r>
      <w:r w:rsidR="008E57E6" w:rsidRPr="00B94BAB">
        <w:rPr>
          <w:rFonts w:ascii="Arial" w:hAnsi="Arial" w:cs="Arial"/>
          <w:sz w:val="24"/>
          <w:szCs w:val="24"/>
        </w:rPr>
        <w:t>osobę fizyczną</w:t>
      </w:r>
      <w:r w:rsidRPr="00B94BAB">
        <w:rPr>
          <w:rFonts w:ascii="Arial" w:hAnsi="Arial" w:cs="Arial"/>
          <w:sz w:val="24"/>
          <w:szCs w:val="24"/>
        </w:rPr>
        <w:t xml:space="preserve"> na działalność Burmistrza Sulejowa jest bezzasadna z przyczyn przedstawionych w uzasadnieniu stanowiącym załącznik do uchwały, będący jednocześnie zawiadomieniem o sposobie załatwienia skargi.</w:t>
      </w:r>
    </w:p>
    <w:p w14:paraId="35A628AB" w14:textId="1796AF82" w:rsidR="00245635" w:rsidRPr="00B94BAB" w:rsidRDefault="00BA2E84" w:rsidP="00B94BAB">
      <w:pPr>
        <w:tabs>
          <w:tab w:val="left" w:pos="127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b/>
          <w:sz w:val="24"/>
          <w:szCs w:val="24"/>
        </w:rPr>
        <w:t>§  2.</w:t>
      </w:r>
      <w:r w:rsidRPr="00B94BAB">
        <w:rPr>
          <w:rFonts w:ascii="Arial" w:hAnsi="Arial" w:cs="Arial"/>
          <w:sz w:val="24"/>
          <w:szCs w:val="24"/>
        </w:rPr>
        <w:t>   Zobowiązuje się Przewodnicząceg</w:t>
      </w:r>
      <w:r w:rsidR="00A70381" w:rsidRPr="00B94BAB">
        <w:rPr>
          <w:rFonts w:ascii="Arial" w:hAnsi="Arial" w:cs="Arial"/>
          <w:sz w:val="24"/>
          <w:szCs w:val="24"/>
        </w:rPr>
        <w:t>o Rady Miejskiej w Sulejowie do </w:t>
      </w:r>
      <w:r w:rsidRPr="00B94BAB">
        <w:rPr>
          <w:rFonts w:ascii="Arial" w:hAnsi="Arial" w:cs="Arial"/>
          <w:sz w:val="24"/>
          <w:szCs w:val="24"/>
        </w:rPr>
        <w:t>zawiadomienia skarżącego o sposobie załatwienia skargi.</w:t>
      </w:r>
    </w:p>
    <w:p w14:paraId="25CF930B" w14:textId="6602F538" w:rsidR="00B94BAB" w:rsidRDefault="00BA2E84" w:rsidP="008560CE">
      <w:pPr>
        <w:spacing w:after="480" w:line="360" w:lineRule="auto"/>
        <w:ind w:firstLine="709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b/>
          <w:sz w:val="24"/>
          <w:szCs w:val="24"/>
        </w:rPr>
        <w:t>§  3.</w:t>
      </w:r>
      <w:r w:rsidRPr="00B94BAB">
        <w:rPr>
          <w:rFonts w:ascii="Arial" w:hAnsi="Arial" w:cs="Arial"/>
          <w:sz w:val="24"/>
          <w:szCs w:val="24"/>
        </w:rPr>
        <w:t xml:space="preserve">   Uchwała wchodzi w życie z dniem podjęcia.</w:t>
      </w:r>
    </w:p>
    <w:p w14:paraId="1A865F1B" w14:textId="22D09860" w:rsidR="008560CE" w:rsidRDefault="008560CE" w:rsidP="008560CE">
      <w:pPr>
        <w:spacing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377270D2" w14:textId="035EE490" w:rsidR="008560CE" w:rsidRDefault="008560CE" w:rsidP="008560CE">
      <w:pPr>
        <w:spacing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65079D3A" w14:textId="411E74DD" w:rsidR="00BA2E84" w:rsidRPr="00B94BAB" w:rsidRDefault="00B94BAB" w:rsidP="00B94B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48E3EA" w14:textId="77777777" w:rsidR="007A7B73" w:rsidRPr="00B94BAB" w:rsidRDefault="007A7B73" w:rsidP="00B94BAB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14:paraId="325C5675" w14:textId="167F759E" w:rsidR="007A7B73" w:rsidRPr="00B94BAB" w:rsidRDefault="00A64968" w:rsidP="00B94BAB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 xml:space="preserve">do Uchwały Nr </w:t>
      </w:r>
      <w:r w:rsidR="00E10548">
        <w:rPr>
          <w:rFonts w:ascii="Arial" w:hAnsi="Arial" w:cs="Arial"/>
          <w:sz w:val="24"/>
          <w:szCs w:val="24"/>
        </w:rPr>
        <w:t>LIX/515/2023</w:t>
      </w:r>
    </w:p>
    <w:p w14:paraId="1B6DA72A" w14:textId="77777777" w:rsidR="007A7B73" w:rsidRPr="00B94BAB" w:rsidRDefault="007A7B73" w:rsidP="00B94BAB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 xml:space="preserve">Rady Miejskiej w Sulejowie </w:t>
      </w:r>
    </w:p>
    <w:p w14:paraId="5AF80E04" w14:textId="0C5D1B5E" w:rsidR="007A7B73" w:rsidRPr="00B94BAB" w:rsidRDefault="00B94BAB" w:rsidP="00B94BAB">
      <w:pPr>
        <w:spacing w:after="240" w:line="360" w:lineRule="auto"/>
        <w:ind w:firstLine="5670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>z</w:t>
      </w:r>
      <w:r w:rsidR="00A77C8A" w:rsidRPr="00B94BAB">
        <w:rPr>
          <w:rFonts w:ascii="Arial" w:hAnsi="Arial" w:cs="Arial"/>
          <w:sz w:val="24"/>
          <w:szCs w:val="24"/>
        </w:rPr>
        <w:t xml:space="preserve"> dnia </w:t>
      </w:r>
      <w:r w:rsidR="00E10548">
        <w:rPr>
          <w:rFonts w:ascii="Arial" w:hAnsi="Arial" w:cs="Arial"/>
          <w:sz w:val="24"/>
          <w:szCs w:val="24"/>
        </w:rPr>
        <w:t>27 lutego</w:t>
      </w:r>
      <w:r w:rsidR="00A77C8A" w:rsidRPr="00B94BAB">
        <w:rPr>
          <w:rFonts w:ascii="Arial" w:hAnsi="Arial" w:cs="Arial"/>
          <w:sz w:val="24"/>
          <w:szCs w:val="24"/>
        </w:rPr>
        <w:t xml:space="preserve"> 2023</w:t>
      </w:r>
      <w:r w:rsidR="00A70381" w:rsidRPr="00B94BAB">
        <w:rPr>
          <w:rFonts w:ascii="Arial" w:hAnsi="Arial" w:cs="Arial"/>
          <w:sz w:val="24"/>
          <w:szCs w:val="24"/>
        </w:rPr>
        <w:t xml:space="preserve"> roku</w:t>
      </w:r>
    </w:p>
    <w:p w14:paraId="19ED3EB7" w14:textId="487625A4" w:rsidR="008660E2" w:rsidRPr="00B94BAB" w:rsidRDefault="007A7B73" w:rsidP="00B94BAB">
      <w:pPr>
        <w:spacing w:after="24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94BAB">
        <w:rPr>
          <w:rFonts w:ascii="Arial" w:hAnsi="Arial" w:cs="Arial"/>
          <w:b/>
          <w:bCs/>
          <w:sz w:val="24"/>
          <w:szCs w:val="24"/>
        </w:rPr>
        <w:t>UZASADNIENIE</w:t>
      </w:r>
    </w:p>
    <w:p w14:paraId="3D8BA848" w14:textId="77777777" w:rsidR="00F7685F" w:rsidRPr="00B94BAB" w:rsidRDefault="008660E2" w:rsidP="00B94BA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Dnia </w:t>
      </w:r>
      <w:r w:rsidR="00A77C8A" w:rsidRPr="00B94BAB">
        <w:rPr>
          <w:rFonts w:ascii="Arial" w:eastAsiaTheme="minorHAnsi" w:hAnsi="Arial" w:cs="Arial"/>
          <w:sz w:val="24"/>
          <w:szCs w:val="24"/>
          <w:lang w:eastAsia="en-US"/>
        </w:rPr>
        <w:t>1 grudnia 2022</w:t>
      </w:r>
      <w:r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 r. do </w:t>
      </w:r>
      <w:r w:rsidR="005B0CE8"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Przewodniczącego Rady Miejskiej za pośrednictwem </w:t>
      </w:r>
      <w:r w:rsidRPr="00B94BAB">
        <w:rPr>
          <w:rFonts w:ascii="Arial" w:eastAsiaTheme="minorHAnsi" w:hAnsi="Arial" w:cs="Arial"/>
          <w:sz w:val="24"/>
          <w:szCs w:val="24"/>
          <w:lang w:eastAsia="en-US"/>
        </w:rPr>
        <w:t>Urzędu Miejsk</w:t>
      </w:r>
      <w:r w:rsidR="009A2E69" w:rsidRPr="00B94BAB">
        <w:rPr>
          <w:rFonts w:ascii="Arial" w:eastAsiaTheme="minorHAnsi" w:hAnsi="Arial" w:cs="Arial"/>
          <w:sz w:val="24"/>
          <w:szCs w:val="24"/>
          <w:lang w:eastAsia="en-US"/>
        </w:rPr>
        <w:t>iego w Sulejowie wpłynęło pismo</w:t>
      </w:r>
      <w:r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6136"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Łódzkiego Wojewódzkiego Inspektora Ochrony Środowiska w Łodzi </w:t>
      </w:r>
      <w:r w:rsidR="00A77C8A" w:rsidRPr="00B94BAB">
        <w:rPr>
          <w:rFonts w:ascii="Arial" w:eastAsiaTheme="minorHAnsi" w:hAnsi="Arial" w:cs="Arial"/>
          <w:sz w:val="24"/>
          <w:szCs w:val="24"/>
          <w:lang w:eastAsia="en-US"/>
        </w:rPr>
        <w:t>znak : I-DPT:7024.5.045.2022.bż</w:t>
      </w:r>
      <w:r w:rsidR="00F7685F"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6136" w:rsidRPr="00B94BAB">
        <w:rPr>
          <w:rFonts w:ascii="Arial" w:eastAsiaTheme="minorHAnsi" w:hAnsi="Arial" w:cs="Arial"/>
          <w:sz w:val="24"/>
          <w:szCs w:val="24"/>
          <w:lang w:eastAsia="en-US"/>
        </w:rPr>
        <w:t xml:space="preserve">dot. przekazania skargi mieszkanki Sulejowa </w:t>
      </w:r>
      <w:r w:rsidR="005B0CE8" w:rsidRPr="00B94BAB">
        <w:rPr>
          <w:rFonts w:ascii="Arial" w:eastAsiaTheme="minorHAnsi" w:hAnsi="Arial" w:cs="Arial"/>
          <w:sz w:val="24"/>
          <w:szCs w:val="24"/>
          <w:lang w:eastAsia="en-US"/>
        </w:rPr>
        <w:t>na bezczynność</w:t>
      </w:r>
      <w:r w:rsidR="005B0CE8" w:rsidRPr="00B94BAB">
        <w:rPr>
          <w:rFonts w:ascii="Arial" w:hAnsi="Arial" w:cs="Arial"/>
          <w:sz w:val="24"/>
          <w:szCs w:val="24"/>
        </w:rPr>
        <w:t xml:space="preserve"> </w:t>
      </w:r>
      <w:r w:rsidRPr="00B94BAB">
        <w:rPr>
          <w:rFonts w:ascii="Arial" w:hAnsi="Arial" w:cs="Arial"/>
          <w:sz w:val="24"/>
          <w:szCs w:val="24"/>
        </w:rPr>
        <w:t>Burmistrza Sulejowa</w:t>
      </w:r>
      <w:r w:rsidR="00C47DC5" w:rsidRPr="00B94BAB">
        <w:rPr>
          <w:rFonts w:ascii="Arial" w:hAnsi="Arial" w:cs="Arial"/>
          <w:sz w:val="24"/>
          <w:szCs w:val="24"/>
        </w:rPr>
        <w:t xml:space="preserve"> w sprawie nieprawidłowego pozbywania się przez sąsiadów nieczystości ciekłych.</w:t>
      </w:r>
      <w:r w:rsidR="005B0CE8" w:rsidRPr="00B94BAB">
        <w:rPr>
          <w:rFonts w:ascii="Arial" w:hAnsi="Arial" w:cs="Arial"/>
          <w:sz w:val="24"/>
          <w:szCs w:val="24"/>
        </w:rPr>
        <w:t xml:space="preserve"> </w:t>
      </w:r>
    </w:p>
    <w:p w14:paraId="31C395AB" w14:textId="77777777" w:rsidR="00B043E2" w:rsidRPr="00B94BAB" w:rsidRDefault="00A70381" w:rsidP="00B94BA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>Na </w:t>
      </w:r>
      <w:r w:rsidR="007F6308" w:rsidRPr="00B94BAB">
        <w:rPr>
          <w:rFonts w:ascii="Arial" w:hAnsi="Arial" w:cs="Arial"/>
          <w:sz w:val="24"/>
          <w:szCs w:val="24"/>
        </w:rPr>
        <w:t>nieruchomości skarżącej, jak i sąsiedniej działce,</w:t>
      </w:r>
      <w:r w:rsidR="00762A39" w:rsidRPr="00B94BAB">
        <w:rPr>
          <w:rFonts w:ascii="Arial" w:hAnsi="Arial" w:cs="Arial"/>
          <w:sz w:val="24"/>
          <w:szCs w:val="24"/>
        </w:rPr>
        <w:t xml:space="preserve"> którą skarżąca</w:t>
      </w:r>
      <w:r w:rsidRPr="00B94BAB">
        <w:rPr>
          <w:rFonts w:ascii="Arial" w:hAnsi="Arial" w:cs="Arial"/>
          <w:sz w:val="24"/>
          <w:szCs w:val="24"/>
        </w:rPr>
        <w:t xml:space="preserve"> zgłaszała o </w:t>
      </w:r>
      <w:r w:rsidR="007F6308" w:rsidRPr="00B94BAB">
        <w:rPr>
          <w:rFonts w:ascii="Arial" w:hAnsi="Arial" w:cs="Arial"/>
          <w:sz w:val="24"/>
          <w:szCs w:val="24"/>
        </w:rPr>
        <w:t>prawdopodobne zalewanie, były przeprowadzone</w:t>
      </w:r>
      <w:r w:rsidR="00762A39" w:rsidRPr="00B94BAB">
        <w:rPr>
          <w:rFonts w:ascii="Arial" w:hAnsi="Arial" w:cs="Arial"/>
          <w:sz w:val="24"/>
          <w:szCs w:val="24"/>
        </w:rPr>
        <w:t xml:space="preserve"> kilkakrotnie </w:t>
      </w:r>
      <w:r w:rsidR="007F6308" w:rsidRPr="00B94BAB">
        <w:rPr>
          <w:rFonts w:ascii="Arial" w:hAnsi="Arial" w:cs="Arial"/>
          <w:sz w:val="24"/>
          <w:szCs w:val="24"/>
        </w:rPr>
        <w:t>oględziny przez pracowników Urzędu Miejskiego i Miejskiego Zarządu Komunalnego.</w:t>
      </w:r>
      <w:r w:rsidR="00622B43" w:rsidRPr="00B94BAB">
        <w:rPr>
          <w:rFonts w:ascii="Arial" w:hAnsi="Arial" w:cs="Arial"/>
          <w:sz w:val="24"/>
          <w:szCs w:val="24"/>
        </w:rPr>
        <w:t xml:space="preserve"> Ostatnie kontrole</w:t>
      </w:r>
      <w:r w:rsidR="00344AF3" w:rsidRPr="00B94BAB">
        <w:rPr>
          <w:rFonts w:ascii="Arial" w:hAnsi="Arial" w:cs="Arial"/>
          <w:sz w:val="24"/>
          <w:szCs w:val="24"/>
        </w:rPr>
        <w:t xml:space="preserve"> </w:t>
      </w:r>
      <w:r w:rsidR="00622B43" w:rsidRPr="00B94BAB">
        <w:rPr>
          <w:rFonts w:ascii="Arial" w:hAnsi="Arial" w:cs="Arial"/>
          <w:sz w:val="24"/>
          <w:szCs w:val="24"/>
        </w:rPr>
        <w:t xml:space="preserve"> </w:t>
      </w:r>
      <w:r w:rsidR="000B0A24" w:rsidRPr="00B94BAB">
        <w:rPr>
          <w:rFonts w:ascii="Arial" w:hAnsi="Arial" w:cs="Arial"/>
          <w:sz w:val="24"/>
          <w:szCs w:val="24"/>
        </w:rPr>
        <w:t>wszyst</w:t>
      </w:r>
      <w:r w:rsidR="00762A39" w:rsidRPr="00B94BAB">
        <w:rPr>
          <w:rFonts w:ascii="Arial" w:hAnsi="Arial" w:cs="Arial"/>
          <w:sz w:val="24"/>
          <w:szCs w:val="24"/>
        </w:rPr>
        <w:t>kich mieszkańców ul. Cmentarnej w zakresie o jakim mówi Art.6 ust.5a Ustawy z dnia 13 września 1996 roku o utrzymaniu czystości i porządku w gminach</w:t>
      </w:r>
      <w:r w:rsidR="00344AF3" w:rsidRPr="00B94BAB">
        <w:rPr>
          <w:rFonts w:ascii="Arial" w:hAnsi="Arial" w:cs="Arial"/>
          <w:sz w:val="24"/>
          <w:szCs w:val="24"/>
        </w:rPr>
        <w:t xml:space="preserve"> odbyły się w maju 2021 r.</w:t>
      </w:r>
      <w:r w:rsidR="00762A39" w:rsidRPr="00B94BAB">
        <w:rPr>
          <w:rFonts w:ascii="Arial" w:hAnsi="Arial" w:cs="Arial"/>
          <w:sz w:val="24"/>
          <w:szCs w:val="24"/>
        </w:rPr>
        <w:t>.</w:t>
      </w:r>
      <w:r w:rsidR="004B3A55" w:rsidRPr="00B94BAB">
        <w:rPr>
          <w:rFonts w:ascii="Arial" w:hAnsi="Arial" w:cs="Arial"/>
          <w:sz w:val="24"/>
          <w:szCs w:val="24"/>
        </w:rPr>
        <w:t xml:space="preserve"> Powyższe kontrole wykazały, iż mieszkańcy ul. Cmentarnej w części gdzie brak jest kanalizacji sanitarnej, posiadają zbiorniki bezodpływowe oraz przydomowe oczyszczalnie ś</w:t>
      </w:r>
      <w:r w:rsidR="009B0B78" w:rsidRPr="00B94BAB">
        <w:rPr>
          <w:rFonts w:ascii="Arial" w:hAnsi="Arial" w:cs="Arial"/>
          <w:sz w:val="24"/>
          <w:szCs w:val="24"/>
        </w:rPr>
        <w:t>cieków. Właściciele nieruchomości, którzy pozbywają się z terenu nieruchomości nieczystości ciekłych, podczas kontroli okazali udokumentowania w formie umów korzystania z usług wykonywanych przez gminną jednostkę organizacyjną lub przedsiębiorcę posiadającego zezwolenie na prowadzenie działalności w zakresie opróżniania zbiorników bezodpływowych i transportu nieczystości ciekłych.</w:t>
      </w:r>
    </w:p>
    <w:p w14:paraId="37518DD9" w14:textId="77777777" w:rsidR="00C94991" w:rsidRPr="00B94BAB" w:rsidRDefault="00C94991" w:rsidP="00B94BA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94BAB">
        <w:rPr>
          <w:rFonts w:ascii="Arial" w:hAnsi="Arial" w:cs="Arial"/>
          <w:sz w:val="24"/>
          <w:szCs w:val="24"/>
        </w:rPr>
        <w:t>Zgodnie</w:t>
      </w:r>
      <w:r w:rsidR="006F1C70" w:rsidRPr="00B94BAB">
        <w:rPr>
          <w:rFonts w:ascii="Arial" w:hAnsi="Arial" w:cs="Arial"/>
          <w:sz w:val="24"/>
          <w:szCs w:val="24"/>
        </w:rPr>
        <w:t xml:space="preserve"> z art. 6 ust. 1 pkt. 5aa</w:t>
      </w:r>
      <w:r w:rsidR="009E6245" w:rsidRPr="00B94BAB">
        <w:rPr>
          <w:rFonts w:ascii="Arial" w:hAnsi="Arial" w:cs="Arial"/>
          <w:sz w:val="24"/>
          <w:szCs w:val="24"/>
        </w:rPr>
        <w:t xml:space="preserve"> </w:t>
      </w:r>
      <w:r w:rsidR="00CD264A" w:rsidRPr="00B94BAB">
        <w:rPr>
          <w:rFonts w:ascii="Arial" w:hAnsi="Arial" w:cs="Arial"/>
          <w:sz w:val="24"/>
          <w:szCs w:val="24"/>
        </w:rPr>
        <w:t>Ustawy z dnia 13 września 1996 roku o utrzymaniu czystości i porządku w gminach w</w:t>
      </w:r>
      <w:r w:rsidR="009E6245" w:rsidRPr="00B94BAB">
        <w:rPr>
          <w:rFonts w:ascii="Arial" w:hAnsi="Arial" w:cs="Arial"/>
          <w:sz w:val="24"/>
          <w:szCs w:val="24"/>
        </w:rPr>
        <w:t>ójt, burmistrz lub prezydent miasta jest obowiązany prowadzić kontrolę, o której mowa w ust. 5a, co najmniej raz na dwa lata zgodnie z planem kontroli, określającym co najmniej wykaz podmiotów podlegających kontroli w okresie kontrolowanym</w:t>
      </w:r>
      <w:r w:rsidR="00CD264A" w:rsidRPr="00B94BAB">
        <w:rPr>
          <w:rFonts w:ascii="Arial" w:hAnsi="Arial" w:cs="Arial"/>
          <w:sz w:val="24"/>
          <w:szCs w:val="24"/>
        </w:rPr>
        <w:t>.</w:t>
      </w:r>
      <w:r w:rsidR="009E6245" w:rsidRPr="00B94BAB">
        <w:rPr>
          <w:rFonts w:ascii="Arial" w:hAnsi="Arial" w:cs="Arial"/>
          <w:sz w:val="24"/>
          <w:szCs w:val="24"/>
        </w:rPr>
        <w:t xml:space="preserve"> Z</w:t>
      </w:r>
      <w:r w:rsidRPr="00B94BAB">
        <w:rPr>
          <w:rFonts w:ascii="Arial" w:hAnsi="Arial" w:cs="Arial"/>
          <w:sz w:val="24"/>
          <w:szCs w:val="24"/>
        </w:rPr>
        <w:t xml:space="preserve">arządzeniem Burmistrza Sulejowa </w:t>
      </w:r>
      <w:r w:rsidR="006F1C70" w:rsidRPr="00B94BAB">
        <w:rPr>
          <w:rFonts w:ascii="Arial" w:hAnsi="Arial" w:cs="Arial"/>
          <w:sz w:val="24"/>
          <w:szCs w:val="24"/>
        </w:rPr>
        <w:t xml:space="preserve">nr 206/2022 z dnia 9 grudnia 2022r. w sprawie planu przeprowadzenia  kontroli na lata 2023/2024 zbiorników bezodpływowych i przydomowych oczyszczalni ścieków na terenie Miasta i Gminy Sulejów kontrola mieszkańców Sulejowa pod względem gospodarowania nieczystościami płynnymi </w:t>
      </w:r>
      <w:r w:rsidR="00CD264A" w:rsidRPr="00B94BAB">
        <w:rPr>
          <w:rFonts w:ascii="Arial" w:hAnsi="Arial" w:cs="Arial"/>
          <w:sz w:val="24"/>
          <w:szCs w:val="24"/>
        </w:rPr>
        <w:t xml:space="preserve">rozpoczęła się w IV kwartale 2022r. i </w:t>
      </w:r>
      <w:r w:rsidR="00CD264A" w:rsidRPr="00B94BAB">
        <w:rPr>
          <w:rFonts w:ascii="Arial" w:hAnsi="Arial" w:cs="Arial"/>
          <w:sz w:val="24"/>
          <w:szCs w:val="24"/>
        </w:rPr>
        <w:lastRenderedPageBreak/>
        <w:t>potrwa do końca</w:t>
      </w:r>
      <w:r w:rsidR="006F1C70" w:rsidRPr="00B94BAB">
        <w:rPr>
          <w:rFonts w:ascii="Arial" w:hAnsi="Arial" w:cs="Arial"/>
          <w:sz w:val="24"/>
          <w:szCs w:val="24"/>
        </w:rPr>
        <w:t xml:space="preserve"> I kwartał</w:t>
      </w:r>
      <w:r w:rsidR="00CD264A" w:rsidRPr="00B94BAB">
        <w:rPr>
          <w:rFonts w:ascii="Arial" w:hAnsi="Arial" w:cs="Arial"/>
          <w:sz w:val="24"/>
          <w:szCs w:val="24"/>
        </w:rPr>
        <w:t>u</w:t>
      </w:r>
      <w:r w:rsidR="006F1C70" w:rsidRPr="00B94BAB">
        <w:rPr>
          <w:rFonts w:ascii="Arial" w:hAnsi="Arial" w:cs="Arial"/>
          <w:sz w:val="24"/>
          <w:szCs w:val="24"/>
        </w:rPr>
        <w:t xml:space="preserve"> 2023r.. </w:t>
      </w:r>
      <w:r w:rsidR="00CD264A" w:rsidRPr="00B94BAB">
        <w:rPr>
          <w:rFonts w:ascii="Arial" w:hAnsi="Arial" w:cs="Arial"/>
          <w:sz w:val="24"/>
          <w:szCs w:val="24"/>
        </w:rPr>
        <w:t>Po skontrolowaniu wszystkich posesji na terenie Sulejowa, Burmistrz Sulejowa złoży stosowne zawiadomienie odnośnie właścicieli posesji którzy podczas kontroli nie wykazali się wymaganymi dokumentami.</w:t>
      </w:r>
    </w:p>
    <w:p w14:paraId="0DB67329" w14:textId="37405BBE" w:rsidR="006D04CF" w:rsidRPr="00B94BAB" w:rsidRDefault="006D04CF" w:rsidP="00B94BAB">
      <w:pPr>
        <w:pStyle w:val="Tekstpodstawowywcity"/>
        <w:spacing w:line="360" w:lineRule="auto"/>
        <w:ind w:left="0" w:firstLine="567"/>
        <w:jc w:val="left"/>
        <w:rPr>
          <w:rFonts w:ascii="Arial" w:eastAsiaTheme="minorHAnsi" w:hAnsi="Arial" w:cs="Arial"/>
          <w:kern w:val="0"/>
          <w:sz w:val="24"/>
          <w:lang w:eastAsia="en-US"/>
        </w:rPr>
      </w:pPr>
      <w:r w:rsidRPr="00B94BAB">
        <w:rPr>
          <w:rFonts w:ascii="Arial" w:eastAsiaTheme="minorHAnsi" w:hAnsi="Arial" w:cs="Arial"/>
          <w:kern w:val="0"/>
          <w:sz w:val="24"/>
          <w:lang w:eastAsia="en-US"/>
        </w:rPr>
        <w:t>Uznając treść powyższych zarzutów stwierdzić należy, iż skarga jest bezzasadna.</w:t>
      </w:r>
    </w:p>
    <w:p w14:paraId="011991F7" w14:textId="3B0C5B45" w:rsidR="008F6B45" w:rsidRPr="00B94BAB" w:rsidRDefault="00F5692E" w:rsidP="00B94BAB">
      <w:pPr>
        <w:pStyle w:val="Tekstpodstawowywcity"/>
        <w:spacing w:line="360" w:lineRule="auto"/>
        <w:ind w:left="0" w:firstLine="567"/>
        <w:jc w:val="left"/>
        <w:rPr>
          <w:rFonts w:ascii="Arial" w:eastAsiaTheme="minorHAnsi" w:hAnsi="Arial" w:cs="Arial"/>
          <w:kern w:val="0"/>
          <w:sz w:val="24"/>
          <w:lang w:eastAsia="en-US"/>
        </w:rPr>
      </w:pPr>
      <w:r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Rada Miejska w Sulejowie, działając w trybie art. 229 </w:t>
      </w:r>
      <w:r w:rsidR="0001498E" w:rsidRPr="00B94BAB">
        <w:rPr>
          <w:rFonts w:ascii="Arial" w:eastAsiaTheme="minorHAnsi" w:hAnsi="Arial" w:cs="Arial"/>
          <w:kern w:val="0"/>
          <w:sz w:val="24"/>
          <w:lang w:eastAsia="en-US"/>
        </w:rPr>
        <w:t>pkt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 3 </w:t>
      </w:r>
      <w:r w:rsidR="00BD7FA1" w:rsidRPr="00B94BAB">
        <w:rPr>
          <w:rFonts w:ascii="Arial" w:eastAsiaTheme="minorHAnsi" w:hAnsi="Arial" w:cs="Arial"/>
          <w:kern w:val="0"/>
          <w:sz w:val="24"/>
          <w:lang w:eastAsia="en-US"/>
        </w:rPr>
        <w:t>k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>odeksu postępowania administracyjnego ( tj. Dz.U z 20</w:t>
      </w:r>
      <w:r w:rsidR="00CD264A" w:rsidRPr="00B94BAB">
        <w:rPr>
          <w:rFonts w:ascii="Arial" w:eastAsiaTheme="minorHAnsi" w:hAnsi="Arial" w:cs="Arial"/>
          <w:kern w:val="0"/>
          <w:sz w:val="24"/>
          <w:lang w:eastAsia="en-US"/>
        </w:rPr>
        <w:t>22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 r. poz. </w:t>
      </w:r>
      <w:r w:rsidR="00CD264A" w:rsidRPr="00B94BAB">
        <w:rPr>
          <w:rFonts w:ascii="Arial" w:eastAsiaTheme="minorHAnsi" w:hAnsi="Arial" w:cs="Arial"/>
          <w:kern w:val="0"/>
          <w:sz w:val="24"/>
          <w:lang w:eastAsia="en-US"/>
        </w:rPr>
        <w:t>2000, 2185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) oraz rozporządzenia Rady Ministrów </w:t>
      </w:r>
      <w:r w:rsidR="006D04CF"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         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z dnia 8 stycznia 2002 r. w sprawie organizacji, przyjmowania i rozpatrywania skarg 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br/>
        <w:t>i wniosków (Dz. U. Nr 5 z 2002 r. poz. 46), określającego zasady rozpatrywania skarg – postanowiła uznać skargę za bezzasadną, a działania Bu</w:t>
      </w:r>
      <w:r w:rsidR="00A70381" w:rsidRPr="00B94BAB">
        <w:rPr>
          <w:rFonts w:ascii="Arial" w:eastAsiaTheme="minorHAnsi" w:hAnsi="Arial" w:cs="Arial"/>
          <w:kern w:val="0"/>
          <w:sz w:val="24"/>
          <w:lang w:eastAsia="en-US"/>
        </w:rPr>
        <w:t>rmistrza Sulejowa uznaje się za 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>zgodne z prawem.</w:t>
      </w:r>
    </w:p>
    <w:p w14:paraId="4751AF3D" w14:textId="6BA616A6" w:rsidR="00985914" w:rsidRPr="00B94BAB" w:rsidRDefault="0072759D" w:rsidP="00B94BAB">
      <w:pPr>
        <w:pStyle w:val="Tekstpodstawowywcity"/>
        <w:spacing w:line="360" w:lineRule="auto"/>
        <w:ind w:left="0" w:firstLine="567"/>
        <w:jc w:val="left"/>
        <w:rPr>
          <w:rFonts w:ascii="Arial" w:eastAsiaTheme="minorHAnsi" w:hAnsi="Arial" w:cs="Arial"/>
          <w:kern w:val="0"/>
          <w:sz w:val="24"/>
          <w:lang w:eastAsia="en-US"/>
        </w:rPr>
      </w:pPr>
      <w:r w:rsidRPr="00B94BAB">
        <w:rPr>
          <w:rFonts w:ascii="Arial" w:eastAsiaTheme="minorHAnsi" w:hAnsi="Arial" w:cs="Arial"/>
          <w:kern w:val="0"/>
          <w:sz w:val="24"/>
          <w:lang w:eastAsia="en-US"/>
        </w:rPr>
        <w:t>Poucza się skarżącego,</w:t>
      </w:r>
      <w:r w:rsidR="00BD7FA1" w:rsidRPr="00B94BAB">
        <w:rPr>
          <w:rFonts w:ascii="Arial" w:eastAsiaTheme="minorHAnsi" w:hAnsi="Arial" w:cs="Arial"/>
          <w:kern w:val="0"/>
          <w:sz w:val="24"/>
          <w:lang w:eastAsia="en-US"/>
        </w:rPr>
        <w:t xml:space="preserve"> stosowanie do treści art. 239 k</w:t>
      </w:r>
      <w:r w:rsidRPr="00B94BAB">
        <w:rPr>
          <w:rFonts w:ascii="Arial" w:eastAsiaTheme="minorHAnsi" w:hAnsi="Arial" w:cs="Arial"/>
          <w:kern w:val="0"/>
          <w:sz w:val="24"/>
          <w:lang w:eastAsia="en-US"/>
        </w:rPr>
        <w:t>pa: „W przypadku,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zawiadomienia skarżącego.</w:t>
      </w:r>
    </w:p>
    <w:sectPr w:rsidR="00985914" w:rsidRPr="00B9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923F" w14:textId="77777777" w:rsidR="00B63FCC" w:rsidRDefault="00B63FCC" w:rsidP="00BA2E84">
      <w:r>
        <w:separator/>
      </w:r>
    </w:p>
  </w:endnote>
  <w:endnote w:type="continuationSeparator" w:id="0">
    <w:p w14:paraId="1F455983" w14:textId="77777777" w:rsidR="00B63FCC" w:rsidRDefault="00B63FCC" w:rsidP="00BA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1504" w14:textId="77777777" w:rsidR="00B63FCC" w:rsidRDefault="00B63FCC" w:rsidP="00BA2E84">
      <w:r>
        <w:separator/>
      </w:r>
    </w:p>
  </w:footnote>
  <w:footnote w:type="continuationSeparator" w:id="0">
    <w:p w14:paraId="7AB99750" w14:textId="77777777" w:rsidR="00B63FCC" w:rsidRDefault="00B63FCC" w:rsidP="00BA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73"/>
    <w:rsid w:val="000051C2"/>
    <w:rsid w:val="0001498E"/>
    <w:rsid w:val="000B0A24"/>
    <w:rsid w:val="000E2ABE"/>
    <w:rsid w:val="00143AE7"/>
    <w:rsid w:val="00157E69"/>
    <w:rsid w:val="00186E09"/>
    <w:rsid w:val="001A3173"/>
    <w:rsid w:val="001A5A7B"/>
    <w:rsid w:val="001C04B9"/>
    <w:rsid w:val="00245635"/>
    <w:rsid w:val="00270655"/>
    <w:rsid w:val="002F166F"/>
    <w:rsid w:val="003271D8"/>
    <w:rsid w:val="00344AF3"/>
    <w:rsid w:val="003524D7"/>
    <w:rsid w:val="00361853"/>
    <w:rsid w:val="003647A3"/>
    <w:rsid w:val="003712E2"/>
    <w:rsid w:val="003D48A8"/>
    <w:rsid w:val="003E7200"/>
    <w:rsid w:val="004024DB"/>
    <w:rsid w:val="004459E2"/>
    <w:rsid w:val="004B3A55"/>
    <w:rsid w:val="004E427E"/>
    <w:rsid w:val="00503101"/>
    <w:rsid w:val="00586CC2"/>
    <w:rsid w:val="005B0CE8"/>
    <w:rsid w:val="00622B43"/>
    <w:rsid w:val="006500C6"/>
    <w:rsid w:val="006D04CF"/>
    <w:rsid w:val="006D2378"/>
    <w:rsid w:val="006F1C70"/>
    <w:rsid w:val="00702964"/>
    <w:rsid w:val="00716136"/>
    <w:rsid w:val="00721F9E"/>
    <w:rsid w:val="0072759D"/>
    <w:rsid w:val="00762A39"/>
    <w:rsid w:val="007A7B73"/>
    <w:rsid w:val="007C39BB"/>
    <w:rsid w:val="007E2767"/>
    <w:rsid w:val="007E3389"/>
    <w:rsid w:val="007F6308"/>
    <w:rsid w:val="00804289"/>
    <w:rsid w:val="0082023A"/>
    <w:rsid w:val="00841BA2"/>
    <w:rsid w:val="008560CE"/>
    <w:rsid w:val="00861CD2"/>
    <w:rsid w:val="008660E2"/>
    <w:rsid w:val="008D687E"/>
    <w:rsid w:val="008E57E6"/>
    <w:rsid w:val="008F6B45"/>
    <w:rsid w:val="009072D6"/>
    <w:rsid w:val="00985914"/>
    <w:rsid w:val="009A2E69"/>
    <w:rsid w:val="009B0B78"/>
    <w:rsid w:val="009B4336"/>
    <w:rsid w:val="009E5791"/>
    <w:rsid w:val="009E6245"/>
    <w:rsid w:val="00A64968"/>
    <w:rsid w:val="00A70381"/>
    <w:rsid w:val="00A77C8A"/>
    <w:rsid w:val="00AC3C3D"/>
    <w:rsid w:val="00AD639F"/>
    <w:rsid w:val="00AF0D6C"/>
    <w:rsid w:val="00B043E2"/>
    <w:rsid w:val="00B326B7"/>
    <w:rsid w:val="00B63FCC"/>
    <w:rsid w:val="00B94BAB"/>
    <w:rsid w:val="00BA2E84"/>
    <w:rsid w:val="00BD7FA1"/>
    <w:rsid w:val="00C21E52"/>
    <w:rsid w:val="00C47DC5"/>
    <w:rsid w:val="00C94991"/>
    <w:rsid w:val="00CC442C"/>
    <w:rsid w:val="00CC78E3"/>
    <w:rsid w:val="00CD264A"/>
    <w:rsid w:val="00CE3FEB"/>
    <w:rsid w:val="00D0504B"/>
    <w:rsid w:val="00D4085A"/>
    <w:rsid w:val="00D542F9"/>
    <w:rsid w:val="00D7783C"/>
    <w:rsid w:val="00D95854"/>
    <w:rsid w:val="00E10548"/>
    <w:rsid w:val="00E626D7"/>
    <w:rsid w:val="00E630EB"/>
    <w:rsid w:val="00E97D85"/>
    <w:rsid w:val="00F30BD9"/>
    <w:rsid w:val="00F5692E"/>
    <w:rsid w:val="00F66D02"/>
    <w:rsid w:val="00F7685F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E65"/>
  <w15:docId w15:val="{F793CC0C-065B-4773-86F5-F8496C8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0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500C6"/>
    <w:pPr>
      <w:suppressAutoHyphens/>
      <w:ind w:left="435"/>
      <w:jc w:val="both"/>
    </w:pPr>
    <w:rPr>
      <w:kern w:val="1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0C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2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2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p.legalis.pl/document-view.seam?documentId=mfrxilrtgi2tqojzhe4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tgiydqnjugyyd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Krawiec</dc:creator>
  <cp:lastModifiedBy>Martyna Hurysz</cp:lastModifiedBy>
  <cp:revision>4</cp:revision>
  <cp:lastPrinted>2023-02-08T11:13:00Z</cp:lastPrinted>
  <dcterms:created xsi:type="dcterms:W3CDTF">2023-02-28T10:32:00Z</dcterms:created>
  <dcterms:modified xsi:type="dcterms:W3CDTF">2023-02-28T10:43:00Z</dcterms:modified>
</cp:coreProperties>
</file>