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51" w:rsidRPr="00703017" w:rsidRDefault="00494614" w:rsidP="00DB7451">
      <w:pPr>
        <w:pStyle w:val="Bezodstpw"/>
        <w:rPr>
          <w:rFonts w:ascii="Arial" w:eastAsia="TimesNewRomanPSMT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>Załąc</w:t>
      </w:r>
      <w:r w:rsidR="00DB7451"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znik </w:t>
      </w:r>
    </w:p>
    <w:p w:rsidR="00DB7451" w:rsidRPr="00703017" w:rsidRDefault="0000691F" w:rsidP="00DB7451">
      <w:pPr>
        <w:pStyle w:val="Bezodstpw"/>
        <w:rPr>
          <w:rFonts w:ascii="Arial" w:eastAsia="TimesNewRomanPSMT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do </w:t>
      </w:r>
      <w:r w:rsidR="00494614" w:rsidRPr="00703017">
        <w:rPr>
          <w:rFonts w:ascii="Arial" w:eastAsia="TimesNewRomanPSMT" w:hAnsi="Arial" w:cs="Arial"/>
          <w:sz w:val="24"/>
          <w:szCs w:val="24"/>
          <w:lang w:val="pl-PL"/>
        </w:rPr>
        <w:t>Zarządzenia Nr</w:t>
      </w:r>
      <w:r w:rsidR="00DB7451"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 49/2023</w:t>
      </w:r>
    </w:p>
    <w:p w:rsidR="00494614" w:rsidRPr="00703017" w:rsidRDefault="00494614" w:rsidP="00DB7451">
      <w:pPr>
        <w:pStyle w:val="Bezodstpw"/>
        <w:spacing w:after="100" w:afterAutospacing="1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>z dnia 6 marca 2023 r.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REGULAMIN NABORU WNIOSKÓW O UDZIELENIE DOTACJI I ZGŁOSZENIE DO DOFINANSOWANIA Z RZĄDOWEGO PROGRAMU ODBUDOWY ZABYTKÓW</w:t>
      </w:r>
    </w:p>
    <w:p w:rsidR="00494614" w:rsidRPr="00703017" w:rsidRDefault="00494614" w:rsidP="00DB7451">
      <w:pPr>
        <w:pStyle w:val="Bezodstpw"/>
        <w:rPr>
          <w:rFonts w:ascii="Arial" w:eastAsia="TimesNewRomanPSMT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Rozdział 1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Informacje ogólne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§ 1.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>Nabór wniosków o udzielenie dotacji i</w:t>
      </w:r>
      <w:r w:rsidR="007C754D">
        <w:rPr>
          <w:rFonts w:ascii="Arial" w:eastAsia="TimesNewRomanPSMT" w:hAnsi="Arial" w:cs="Arial"/>
          <w:sz w:val="24"/>
          <w:szCs w:val="24"/>
          <w:lang w:val="pl-PL"/>
        </w:rPr>
        <w:t xml:space="preserve"> zgłoszenie do dofinansowania z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Rządowego Programu Odbudowy Zabytków (dalej: wniosek) prowadzony jest przez Gminę Sulejów w związku z Uchwałą Nr 232/2022 Rady Ministrów z dnia 23 listopada 2022 roku w sprawie ustanowienia Rządowego Programu Odbudowy Zabytków, która umożliwia Gminie Sulejów wnioskowanie o dofinansowanie, które zostanie przeznaczone na udzielenie dotacji, o której mowa w art. 81 ustawy o ochronie zabytków i opiece nad zabytkami (Dz.U.2022.840 </w:t>
      </w:r>
      <w:proofErr w:type="spellStart"/>
      <w:r w:rsidRPr="00703017">
        <w:rPr>
          <w:rFonts w:ascii="Arial" w:eastAsia="TimesNewRomanPSMT" w:hAnsi="Arial" w:cs="Arial"/>
          <w:sz w:val="24"/>
          <w:szCs w:val="24"/>
          <w:lang w:val="pl-PL"/>
        </w:rPr>
        <w:t>t.j</w:t>
      </w:r>
      <w:proofErr w:type="spellEnd"/>
      <w:r w:rsidRPr="00703017">
        <w:rPr>
          <w:rFonts w:ascii="Arial" w:eastAsia="TimesNewRomanPSMT" w:hAnsi="Arial" w:cs="Arial"/>
          <w:sz w:val="24"/>
          <w:szCs w:val="24"/>
          <w:lang w:val="pl-PL"/>
        </w:rPr>
        <w:t>) (dalej: ustawy o zabytkach), na nakłady koniecz</w:t>
      </w:r>
      <w:r w:rsidR="00DB7451"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ne, określone w art. 77 ustawy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o zabytkach, na wykonanie prac konserwatorskich, restauratorskich lub robót budowlanych przy zabytku wpisanym do rejestru zabytków, o którym mowa w art. 8 ustawy o zabytkach, lub znajdującym się w ewidencji zabytków wskazanej w art. 22 ustawy o zabytkach. 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Rozdział 2 </w:t>
      </w:r>
      <w:r w:rsidRPr="00703017">
        <w:rPr>
          <w:rFonts w:ascii="Arial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Wniosek/podmioty uprawnione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§ 2.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>O dotację może ubiegać się każda osoba fizyczna/ osoba prawna posiadająca tytuł prawny do zlokalizowanego na terenie Gminy Sulejów zabytku wpisanego do rejestru</w:t>
      </w:r>
      <w:r w:rsidR="00DB7451"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 zabytków lub znajdującego się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w ewidencji zabytków (dalej: podmiot uprawniony). 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Rozdział 3 </w:t>
      </w:r>
      <w:r w:rsidRPr="00703017">
        <w:rPr>
          <w:rFonts w:ascii="Arial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Cel dotacji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§ 3.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Dotacja z Rządowego Programu Odbudowy Zabytków może zostać udzielona na nakłady konieczne, określone w art. 77 ustawy o zabytkach, na wykonanie prac konserwatorskich, restauratorskich lub robót budowlanych przy zabytku wpisanym do rejestru zabytków lub znajdującym się w ewidencji zabytków. 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Rozdział 4 </w:t>
      </w:r>
      <w:r w:rsidRPr="00703017">
        <w:rPr>
          <w:rFonts w:ascii="Arial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Zasady naboru</w:t>
      </w:r>
    </w:p>
    <w:p w:rsidR="00494614" w:rsidRPr="00703017" w:rsidRDefault="00494614" w:rsidP="00703017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§ 4.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1. Na dany zabytek podmiot uprawniony może złożyć tylko jeden wniosek. </w:t>
      </w:r>
    </w:p>
    <w:p w:rsidR="00494614" w:rsidRPr="00703017" w:rsidRDefault="00494614" w:rsidP="00703017">
      <w:pPr>
        <w:pStyle w:val="Bezodstpw"/>
        <w:ind w:left="51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2. Prowadzony nabór stanowić będzie podstawę do wyłonienia inwestycji, które Gmina Sulejów zgłosi do dofinansowania w ramach Rządowego Programu Odbudowy Zabytków. </w:t>
      </w:r>
    </w:p>
    <w:p w:rsidR="00B06D2A" w:rsidRPr="00703017" w:rsidRDefault="00494614" w:rsidP="00703017">
      <w:pPr>
        <w:pStyle w:val="Bezodstpw"/>
        <w:ind w:left="510"/>
        <w:rPr>
          <w:rFonts w:ascii="Arial" w:eastAsia="TimesNewRomanPSMT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>3. Ogłoszenie Burmistrza Sulejowa o naborze wniosków o udzielenie dotacji  i zgłoszenie do dofinansowania z Rządowego Programu Odbudowy Zabytków, niniejszy Regulamin oraz wniosek o udzielenie dotacji i zgłoszenie do dofinansowania z Rządowego Programu Odbudow</w:t>
      </w:r>
      <w:r w:rsidR="00B06D2A"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y Zabytków udostępnione zostaną w Biuletynie Informacji Publicznej </w:t>
      </w:r>
      <w:r w:rsidR="00B06D2A" w:rsidRPr="002F6DC5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https://sulejow.biuletyn.net/</w:t>
      </w:r>
      <w:r w:rsidR="00B06D2A"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 oraz na stronie internetowej www.sulejow.pl</w:t>
      </w:r>
    </w:p>
    <w:p w:rsidR="00494614" w:rsidRPr="00703017" w:rsidRDefault="00494614" w:rsidP="00703017">
      <w:pPr>
        <w:pStyle w:val="Bezodstpw"/>
        <w:ind w:left="510"/>
        <w:rPr>
          <w:rFonts w:ascii="Arial" w:eastAsia="TimesNewRomanPSMT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4. Szczegółowe zasady naboru oraz realizacji i finansowania inwestycji ze środków Rządowego Programu Odbudowy Zabytków (w tym określenie uprawnionych podmiotów) znajdują się pod następującym adresem </w:t>
      </w:r>
      <w:r w:rsidR="00703017">
        <w:rPr>
          <w:rFonts w:ascii="Arial" w:eastAsia="TimesNewRomanPSMT" w:hAnsi="Arial" w:cs="Arial"/>
          <w:sz w:val="24"/>
          <w:szCs w:val="24"/>
          <w:lang w:val="pl-PL"/>
        </w:rPr>
        <w:t>i</w:t>
      </w:r>
      <w:r w:rsidR="00B06D2A" w:rsidRPr="00703017">
        <w:rPr>
          <w:rFonts w:ascii="Arial" w:eastAsia="TimesNewRomanPSMT" w:hAnsi="Arial" w:cs="Arial"/>
          <w:sz w:val="24"/>
          <w:szCs w:val="24"/>
          <w:lang w:val="pl-PL"/>
        </w:rPr>
        <w:t>nternetowym w zakładce „Dokument”</w:t>
      </w:r>
      <w:r w:rsidR="00B06D2A" w:rsidRPr="00703017">
        <w:rPr>
          <w:rFonts w:ascii="Arial" w:hAnsi="Arial" w:cs="Arial"/>
          <w:sz w:val="24"/>
          <w:szCs w:val="24"/>
          <w:lang w:val="pl-PL"/>
        </w:rPr>
        <w:t xml:space="preserve"> </w:t>
      </w:r>
      <w:r w:rsidR="00B06D2A" w:rsidRPr="00B06D2A">
        <w:rPr>
          <w:rFonts w:ascii="Arial" w:eastAsia="TimesNewRomanPSMT" w:hAnsi="Arial" w:cs="Arial"/>
          <w:sz w:val="24"/>
          <w:szCs w:val="24"/>
          <w:lang w:val="pl-PL"/>
        </w:rPr>
        <w:t>https://www.bgk.pl/programy-i-fundusze/programy/rzadowy</w:t>
      </w:r>
      <w:r w:rsidR="00B06D2A" w:rsidRPr="00703017">
        <w:rPr>
          <w:rFonts w:ascii="Arial" w:hAnsi="Arial" w:cs="Arial"/>
          <w:sz w:val="24"/>
          <w:szCs w:val="24"/>
          <w:lang w:val="pl-PL"/>
        </w:rPr>
        <w:t xml:space="preserve"> </w:t>
      </w:r>
      <w:r w:rsidR="00B06D2A" w:rsidRPr="00B06D2A">
        <w:rPr>
          <w:rFonts w:ascii="Arial" w:eastAsia="TimesNewRomanPSMT" w:hAnsi="Arial" w:cs="Arial"/>
          <w:sz w:val="24"/>
          <w:szCs w:val="24"/>
          <w:lang w:val="pl-PL"/>
        </w:rPr>
        <w:t>program-odbudowy- zabytków</w:t>
      </w:r>
      <w:r w:rsidR="00703017" w:rsidRPr="00703017">
        <w:rPr>
          <w:rFonts w:ascii="Arial" w:eastAsia="TimesNewRomanPSMT" w:hAnsi="Arial" w:cs="Arial"/>
          <w:sz w:val="24"/>
          <w:szCs w:val="24"/>
          <w:lang w:val="pl-PL"/>
        </w:rPr>
        <w:t>/</w:t>
      </w:r>
    </w:p>
    <w:p w:rsidR="00494614" w:rsidRPr="00703017" w:rsidRDefault="00494614" w:rsidP="00703017">
      <w:pPr>
        <w:pStyle w:val="Bezodstpw"/>
        <w:ind w:left="51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5. Szczegółowe informacje dotyczące naboru wniosków można uzyskać osobiście w pokoju nr 22 lub telefonicznie pod numerem telefonu 44 6102-532 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lastRenderedPageBreak/>
        <w:t xml:space="preserve">od poniedziałku do piątku w godzinach pracy Urzędu: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br/>
        <w:t xml:space="preserve">7:30 - 15:30. 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Rozdział 5 </w:t>
      </w:r>
      <w:r w:rsidRPr="00703017">
        <w:rPr>
          <w:rFonts w:ascii="Arial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Kategorie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§ 5.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Podmiot uprawniony może złożyć wniosek w jednej z trzech kategorii: </w:t>
      </w:r>
    </w:p>
    <w:p w:rsidR="00494614" w:rsidRPr="00703017" w:rsidRDefault="00494614" w:rsidP="00703017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do 150 000 złotych; </w:t>
      </w:r>
    </w:p>
    <w:p w:rsidR="00494614" w:rsidRPr="00703017" w:rsidRDefault="00494614" w:rsidP="00703017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do 500 000 złotych; </w:t>
      </w:r>
    </w:p>
    <w:p w:rsidR="00494614" w:rsidRPr="00703017" w:rsidRDefault="00494614" w:rsidP="00703017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do 3 500 000 złotych. 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Rozdział 6 </w:t>
      </w:r>
      <w:r w:rsidRPr="00703017">
        <w:rPr>
          <w:rFonts w:ascii="Arial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Udział własny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§ 6.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Podmiot uprawniony jest zobowiązany oświadczyć we wniosku, że zapewni udział własny na realizację zgłaszanego zadania inwestycyjnego, pochodzącego ze środków innych niż środki z Rządowego Programu Odbudowy Zabytków w wysokości nie mniejszej niż 2% wartości zadania inwestycyjnego. 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Rozdział 7 </w:t>
      </w:r>
      <w:r w:rsidRPr="00703017">
        <w:rPr>
          <w:rFonts w:ascii="Arial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Zasady składania wniosków </w:t>
      </w:r>
    </w:p>
    <w:p w:rsidR="00703017" w:rsidRDefault="00494614" w:rsidP="00703017">
      <w:pPr>
        <w:pStyle w:val="Bezodstpw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§ 7. </w:t>
      </w:r>
    </w:p>
    <w:p w:rsidR="00494614" w:rsidRPr="00703017" w:rsidRDefault="00494614" w:rsidP="007C754D">
      <w:pPr>
        <w:pStyle w:val="Bezodstpw"/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Wniosek o udzielenie dotacji i zgłoszenie do dofinansowania z Rządowego Programu Odbudowy Zabytków należy złożyć na formularzu, którego wzór stanowi Załącznik nr 1 do niniejszego Regulaminu. </w:t>
      </w:r>
    </w:p>
    <w:p w:rsidR="00494614" w:rsidRPr="00703017" w:rsidRDefault="00494614" w:rsidP="007C754D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Wniosek należy wypełnić pismem komputerowym. </w:t>
      </w:r>
    </w:p>
    <w:p w:rsidR="00494614" w:rsidRPr="00703017" w:rsidRDefault="00494614" w:rsidP="007C754D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>Wniosek należy złożyć w formie papierowej w Biurze Obsługi</w:t>
      </w:r>
      <w:r w:rsidR="00703017">
        <w:rPr>
          <w:rFonts w:ascii="Arial" w:eastAsia="TimesNewRomanPSMT" w:hAnsi="Arial" w:cs="Arial"/>
          <w:sz w:val="24"/>
          <w:szCs w:val="24"/>
          <w:lang w:val="pl-PL"/>
        </w:rPr>
        <w:t xml:space="preserve"> Mieszkańców Urzędu Miejskiego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>w Sulejowie lub</w:t>
      </w:r>
      <w:r w:rsidRPr="00703017">
        <w:rPr>
          <w:rFonts w:ascii="Arial" w:hAnsi="Arial" w:cs="Arial"/>
          <w:sz w:val="24"/>
          <w:szCs w:val="24"/>
          <w:lang w:val="pl-PL"/>
        </w:rPr>
        <w:t xml:space="preserve"> elektronicznie za pośrednictwem skrytki Urzędu Miejskiego w Sulejowie na </w:t>
      </w:r>
      <w:proofErr w:type="spellStart"/>
      <w:r w:rsidRPr="00703017">
        <w:rPr>
          <w:rFonts w:ascii="Arial" w:hAnsi="Arial" w:cs="Arial"/>
          <w:sz w:val="24"/>
          <w:szCs w:val="24"/>
          <w:lang w:val="pl-PL"/>
        </w:rPr>
        <w:t>ePUAP</w:t>
      </w:r>
      <w:proofErr w:type="spellEnd"/>
      <w:r w:rsidRPr="00703017">
        <w:rPr>
          <w:rFonts w:ascii="Arial" w:hAnsi="Arial" w:cs="Arial"/>
          <w:sz w:val="24"/>
          <w:szCs w:val="24"/>
          <w:lang w:val="pl-PL"/>
        </w:rPr>
        <w:t xml:space="preserve">: /1o6r17kof6/skrytka </w:t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w terminie od dnia 13 marca 2023 r. do dnia 15 marca 2023 r., w godzinach od 7:30 do 15:30.</w:t>
      </w:r>
    </w:p>
    <w:p w:rsidR="00494614" w:rsidRPr="00703017" w:rsidRDefault="00494614" w:rsidP="007C754D">
      <w:pPr>
        <w:pStyle w:val="Bezodstpw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Wniosek musi być czytelnie podpisany przez osobę/y fizyczną/e lub osobę prawną posiadającą/e tytuł prawny do zlokalizowanego na terenie Gminy Sulejów zabytku wpisanego do rejestru zabytków lub znajdującego się w ewidencji zabytków. </w:t>
      </w:r>
    </w:p>
    <w:p w:rsidR="00494614" w:rsidRPr="00703017" w:rsidRDefault="00494614" w:rsidP="007C754D">
      <w:pPr>
        <w:pStyle w:val="Bezodstpw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W przypadku współwłasności zabytku wszyscy współwłaściciele muszą podpisać wniosek. </w:t>
      </w:r>
    </w:p>
    <w:p w:rsidR="00494614" w:rsidRPr="00703017" w:rsidRDefault="00494614" w:rsidP="007C754D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Do wniosku należy dołączyć poświadczoną za zgodność z oryginałem kserokopię decyzji o wpisie do rejestru zabytków zabytku, którego dotyczy inwestycja (o ile zabytek jest wpisany do rejestru zabytków). </w:t>
      </w:r>
    </w:p>
    <w:p w:rsidR="00494614" w:rsidRPr="00703017" w:rsidRDefault="00494614" w:rsidP="007C754D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W przypadku, gdy wnioskodawcą jest podmiot prowadzący działalność gospodarczą, dotacja – w zakresie w jakim dotyczy tej działalności - stanowi pomoc de </w:t>
      </w:r>
      <w:proofErr w:type="spellStart"/>
      <w:r w:rsidRPr="00703017">
        <w:rPr>
          <w:rFonts w:ascii="Arial" w:eastAsia="TimesNewRomanPSMT" w:hAnsi="Arial" w:cs="Arial"/>
          <w:sz w:val="24"/>
          <w:szCs w:val="24"/>
          <w:lang w:val="pl-PL"/>
        </w:rPr>
        <w:t>minimis</w:t>
      </w:r>
      <w:proofErr w:type="spellEnd"/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 w rozumieniu rozporządzenia Komisji UE nr 1407/2013 z dnia 18 grudnia 2013 r. w sprawie stosowania art. 107 i 108 Traktatu o funkcjonowaniu Unii Europejskiej do pomocy de </w:t>
      </w:r>
      <w:proofErr w:type="spellStart"/>
      <w:r w:rsidRPr="00703017">
        <w:rPr>
          <w:rFonts w:ascii="Arial" w:eastAsia="TimesNewRomanPSMT" w:hAnsi="Arial" w:cs="Arial"/>
          <w:sz w:val="24"/>
          <w:szCs w:val="24"/>
          <w:lang w:val="pl-PL"/>
        </w:rPr>
        <w:t>minimis</w:t>
      </w:r>
      <w:proofErr w:type="spellEnd"/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 (Dz. Urz. UE L nr 352 z 24.12.2013 r. z </w:t>
      </w:r>
      <w:proofErr w:type="spellStart"/>
      <w:r w:rsidRPr="00703017">
        <w:rPr>
          <w:rFonts w:ascii="Arial" w:eastAsia="TimesNewRomanPSMT" w:hAnsi="Arial" w:cs="Arial"/>
          <w:sz w:val="24"/>
          <w:szCs w:val="24"/>
          <w:lang w:val="pl-PL"/>
        </w:rPr>
        <w:t>późn</w:t>
      </w:r>
      <w:proofErr w:type="spellEnd"/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. zm.). Wobec tego do wniosku należy także dołączyć: </w:t>
      </w:r>
    </w:p>
    <w:p w:rsidR="00494614" w:rsidRPr="00703017" w:rsidRDefault="00494614" w:rsidP="00703017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Oświadczenie o prowadzeniu działalności gospodarczej na terenie zabytku; </w:t>
      </w:r>
    </w:p>
    <w:p w:rsidR="00494614" w:rsidRPr="00703017" w:rsidRDefault="00494614" w:rsidP="00703017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Wszystkie zaświadczenia o pomocy de </w:t>
      </w:r>
      <w:proofErr w:type="spellStart"/>
      <w:r w:rsidRPr="00703017">
        <w:rPr>
          <w:rFonts w:ascii="Arial" w:eastAsia="TimesNewRomanPSMT" w:hAnsi="Arial" w:cs="Arial"/>
          <w:sz w:val="24"/>
          <w:szCs w:val="24"/>
          <w:lang w:val="pl-PL"/>
        </w:rPr>
        <w:t>minimis</w:t>
      </w:r>
      <w:proofErr w:type="spellEnd"/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, jakie podmiot ten otrzymał w roku, w którym ubiega się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br/>
        <w:t xml:space="preserve">o pomoc, oraz w ciągu 2 poprzedzających go lat podatkowych, albo oświadczenia o wielkości pomocy de </w:t>
      </w:r>
      <w:proofErr w:type="spellStart"/>
      <w:r w:rsidRPr="00703017">
        <w:rPr>
          <w:rFonts w:ascii="Arial" w:eastAsia="TimesNewRomanPSMT" w:hAnsi="Arial" w:cs="Arial"/>
          <w:sz w:val="24"/>
          <w:szCs w:val="24"/>
          <w:lang w:val="pl-PL"/>
        </w:rPr>
        <w:t>minimis</w:t>
      </w:r>
      <w:proofErr w:type="spellEnd"/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 otrzymanej w tym okresie, albo oświadczenia o nieotrzymaniu takiej pomocy w tym okresie; </w:t>
      </w:r>
    </w:p>
    <w:p w:rsidR="00494614" w:rsidRPr="00703017" w:rsidRDefault="00494614" w:rsidP="00703017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Wszystkie zaświadczenia o pomocy de </w:t>
      </w:r>
      <w:proofErr w:type="spellStart"/>
      <w:r w:rsidRPr="00703017">
        <w:rPr>
          <w:rFonts w:ascii="Arial" w:eastAsia="TimesNewRomanPSMT" w:hAnsi="Arial" w:cs="Arial"/>
          <w:sz w:val="24"/>
          <w:szCs w:val="24"/>
          <w:lang w:val="pl-PL"/>
        </w:rPr>
        <w:t>minimis</w:t>
      </w:r>
      <w:proofErr w:type="spellEnd"/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 w rolnictwie lub w rybołówstwie, jakie podmiot ten otrzymał w roku, w którym ubiega się o pomoc, oraz w ciągu 2 poprzedzających go lat podatkowych, albo oświadczenia o wielkości tej pomocy otrzymanej w tym okresie, albo oświadczenia o nieotrzymaniu takiej pomocy w tym okresie; </w:t>
      </w:r>
    </w:p>
    <w:p w:rsidR="00494614" w:rsidRPr="00703017" w:rsidRDefault="00494614" w:rsidP="00703017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lastRenderedPageBreak/>
        <w:t xml:space="preserve">Pozostałe informacje niezbędne do udzielenia pomocy de </w:t>
      </w:r>
      <w:proofErr w:type="spellStart"/>
      <w:r w:rsidRPr="00703017">
        <w:rPr>
          <w:rFonts w:ascii="Arial" w:eastAsia="TimesNewRomanPSMT" w:hAnsi="Arial" w:cs="Arial"/>
          <w:sz w:val="24"/>
          <w:szCs w:val="24"/>
          <w:lang w:val="pl-PL"/>
        </w:rPr>
        <w:t>minimis</w:t>
      </w:r>
      <w:proofErr w:type="spellEnd"/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, zgodnie z rozporządzeniem Rady Ministrów z dnia 29 marca 2010 r. w sprawie zakresu informacji przedstawianych przez podmiot ubiegający się o pomoc de </w:t>
      </w:r>
      <w:proofErr w:type="spellStart"/>
      <w:r w:rsidRPr="00703017">
        <w:rPr>
          <w:rFonts w:ascii="Arial" w:eastAsia="TimesNewRomanPSMT" w:hAnsi="Arial" w:cs="Arial"/>
          <w:sz w:val="24"/>
          <w:szCs w:val="24"/>
          <w:lang w:val="pl-PL"/>
        </w:rPr>
        <w:t>minimis</w:t>
      </w:r>
      <w:proofErr w:type="spellEnd"/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 (Dz. U. z 2010 r. Nr 53, poz. 311 z </w:t>
      </w:r>
      <w:proofErr w:type="spellStart"/>
      <w:r w:rsidRPr="00703017">
        <w:rPr>
          <w:rFonts w:ascii="Arial" w:eastAsia="TimesNewRomanPSMT" w:hAnsi="Arial" w:cs="Arial"/>
          <w:sz w:val="24"/>
          <w:szCs w:val="24"/>
          <w:lang w:val="pl-PL"/>
        </w:rPr>
        <w:t>późn</w:t>
      </w:r>
      <w:proofErr w:type="spellEnd"/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. zm.). </w:t>
      </w:r>
    </w:p>
    <w:p w:rsidR="00494614" w:rsidRPr="00703017" w:rsidRDefault="00494614" w:rsidP="007C754D">
      <w:pPr>
        <w:pStyle w:val="Bezodstpw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W przypadku, gdy wnioskodawcą jest podmiot prowadzący działalność gospodarczą pomoc de </w:t>
      </w:r>
      <w:proofErr w:type="spellStart"/>
      <w:r w:rsidRPr="00703017">
        <w:rPr>
          <w:rFonts w:ascii="Arial" w:eastAsia="TimesNewRomanPSMT" w:hAnsi="Arial" w:cs="Arial"/>
          <w:sz w:val="24"/>
          <w:szCs w:val="24"/>
          <w:lang w:val="pl-PL"/>
        </w:rPr>
        <w:t>minimis</w:t>
      </w:r>
      <w:proofErr w:type="spellEnd"/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 powinna być rozliczona w okresie do dnia 30 czerwca 2024 r. </w:t>
      </w:r>
    </w:p>
    <w:p w:rsidR="00494614" w:rsidRPr="00703017" w:rsidRDefault="00494614" w:rsidP="007C754D">
      <w:pPr>
        <w:pStyle w:val="Bezodstpw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>O zachowaniu terminu, o którym mowa w § 7 ust. 3, decyduje data</w:t>
      </w:r>
      <w:r w:rsidR="00703017">
        <w:rPr>
          <w:rFonts w:ascii="Arial" w:eastAsia="TimesNewRomanPSMT" w:hAnsi="Arial" w:cs="Arial"/>
          <w:sz w:val="24"/>
          <w:szCs w:val="24"/>
          <w:lang w:val="pl-PL"/>
        </w:rPr>
        <w:t xml:space="preserve"> złożenia wniosku bezpośrednio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w Urzędzie Miejskim w Sulejowie. </w:t>
      </w:r>
    </w:p>
    <w:p w:rsidR="00494614" w:rsidRPr="00703017" w:rsidRDefault="00494614" w:rsidP="007C754D">
      <w:pPr>
        <w:pStyle w:val="Bezodstpw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Wniosek złożony przed lub po terminie, o którym mowa w § 7 ust. 3, pozostanie bez rozpatrzenia. </w:t>
      </w:r>
    </w:p>
    <w:p w:rsidR="00494614" w:rsidRPr="00703017" w:rsidRDefault="00494614" w:rsidP="007C754D">
      <w:pPr>
        <w:pStyle w:val="Bezodstpw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Złożenie wniosku jest równoznaczne z zapoznaniem się z niniejszym Regulaminem i brakiem zastrzeżeń do jego treści. 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Rozdział 8 </w:t>
      </w:r>
      <w:r w:rsidRPr="00703017">
        <w:rPr>
          <w:rFonts w:ascii="Arial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Weryfikacja wniosku</w:t>
      </w:r>
    </w:p>
    <w:p w:rsidR="00380BC0" w:rsidRDefault="00494614" w:rsidP="00380BC0">
      <w:pPr>
        <w:pStyle w:val="Bezodstpw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§ 8.</w:t>
      </w:r>
    </w:p>
    <w:p w:rsidR="00494614" w:rsidRPr="00703017" w:rsidRDefault="00494614" w:rsidP="00380BC0">
      <w:pPr>
        <w:pStyle w:val="Bezodstpw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>Weryfikacji wniosku dokonuje komisja powołana na podstawie Uchwały Nr …/../2023 Rady Miejskiej w Sulejowie z dnia 8 stycznia 2023r. w sprawie ogłoszenia naboru</w:t>
      </w:r>
      <w:r w:rsidR="00380BC0">
        <w:rPr>
          <w:rFonts w:ascii="Arial" w:eastAsia="TimesNewRomanPSMT" w:hAnsi="Arial" w:cs="Arial"/>
          <w:sz w:val="24"/>
          <w:szCs w:val="24"/>
          <w:lang w:val="pl-PL"/>
        </w:rPr>
        <w:t xml:space="preserve"> wniosków o udzielenie dotacji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i zgłoszenie do dofinansowania z Rządowego Programu Odbudowy Zabytków oraz powołania komisji ds. weryfikacji i wyboru wniosków. </w:t>
      </w:r>
    </w:p>
    <w:p w:rsidR="00494614" w:rsidRPr="00703017" w:rsidRDefault="00494614" w:rsidP="00380BC0">
      <w:pPr>
        <w:pStyle w:val="Bezodstpw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Z posiedzenia komisji dotyczącego weryfikacji wniosków zostaje sporządzony protokół. 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Rozdział 9 </w:t>
      </w:r>
      <w:r w:rsidRPr="00703017">
        <w:rPr>
          <w:rFonts w:ascii="Arial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Zasady wyboru wniosków 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§ 9.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>Wyboru wniosków dokonuje Komisja powołana Uchwałą Rady M</w:t>
      </w:r>
      <w:r w:rsidR="00380BC0">
        <w:rPr>
          <w:rFonts w:ascii="Arial" w:eastAsia="TimesNewRomanPSMT" w:hAnsi="Arial" w:cs="Arial"/>
          <w:sz w:val="24"/>
          <w:szCs w:val="24"/>
          <w:lang w:val="pl-PL"/>
        </w:rPr>
        <w:t xml:space="preserve">iejskiej w Sulejowie w oparciu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o kryteria punktowe wskazane we wniosku, tj.: </w:t>
      </w:r>
    </w:p>
    <w:p w:rsidR="00494614" w:rsidRPr="00703017" w:rsidRDefault="00494614" w:rsidP="00380BC0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Czy dla Inwestycji uzyskano pozwolenie właściwego organu ochrony zabytków na prowadzenie prac przy </w:t>
      </w:r>
      <w:r w:rsidRPr="00703017">
        <w:rPr>
          <w:rFonts w:ascii="Arial" w:hAnsi="Arial" w:cs="Arial"/>
          <w:sz w:val="24"/>
          <w:szCs w:val="24"/>
          <w:lang w:val="pl-PL"/>
        </w:rPr>
        <w:tab/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zabytku?: TAK - 1 pkt, NIE - 0 pkt; </w:t>
      </w:r>
    </w:p>
    <w:p w:rsidR="00494614" w:rsidRPr="00703017" w:rsidRDefault="00494614" w:rsidP="00380BC0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Czy dla Inwestycji sporządzono dokumentację projektową? TAK - 1 pkt, NIE -0 pkt; </w:t>
      </w:r>
    </w:p>
    <w:p w:rsidR="00494614" w:rsidRPr="00703017" w:rsidRDefault="00494614" w:rsidP="00380BC0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Czy dla Inwestycji uzyskano pozwolenie na budowę / zaświadczenie właściwego organu administracji architektoniczno-budowlanej o braku podstaw do wniesienia sprzeciwu w odniesieniu do zgłaszania robót budowlanych?: TAK - 1 pkt, NIE - 0 pkt. 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Rozdział 10 </w:t>
      </w:r>
      <w:r w:rsidRPr="00703017">
        <w:rPr>
          <w:rFonts w:ascii="Arial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Uzyskanie tej samej liczby punktów przez wnioskodawców</w:t>
      </w:r>
    </w:p>
    <w:p w:rsidR="00380BC0" w:rsidRDefault="00494614" w:rsidP="00DB7451">
      <w:pPr>
        <w:pStyle w:val="Bezodstpw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§ 10. </w:t>
      </w:r>
    </w:p>
    <w:p w:rsidR="00494614" w:rsidRPr="00703017" w:rsidRDefault="00494614" w:rsidP="007C754D">
      <w:pPr>
        <w:pStyle w:val="Bezodstpw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W przypadku uzyskania takiej samej liczby punktów przez kilku wnioskodawców o wyborze decyduje kolejność złożenia wniosku - data i godzina złożenia wniosku w formie papierowej w Urzędzie Miejskim w Sulejowie. </w:t>
      </w:r>
    </w:p>
    <w:p w:rsidR="00494614" w:rsidRPr="00703017" w:rsidRDefault="00494614" w:rsidP="007C754D">
      <w:pPr>
        <w:pStyle w:val="Bezodstpw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Od rozstrzygnięć Komisji nie przysługują środki odwoławcze ani środki zaskarżenia. </w:t>
      </w:r>
    </w:p>
    <w:p w:rsidR="00494614" w:rsidRPr="00703017" w:rsidRDefault="00494614" w:rsidP="007C754D">
      <w:pPr>
        <w:pStyle w:val="Bezodstpw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Rozstrzygnięcia Komisji zatwierdza Burmistrz Sulejowa. 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Rozdział 11 </w:t>
      </w:r>
      <w:r w:rsidRPr="00703017">
        <w:rPr>
          <w:rFonts w:ascii="Arial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Informacje o wyborze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§ 11.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 xml:space="preserve">Informacja o wyborze wniosku i złożeniu na jego podstawie wniosku o dofinansowanie do Prezesa Rady Ministrów za pośrednictwem Banku Gospodarstwa Krajowego w Aplikacji Polski Ład zostanie przekazana podmiotowi uprawnionemu na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lastRenderedPageBreak/>
        <w:t>adres wskazany w pkt. 1 wniosku oraz opublikowana w Biuletynie Informacji Publicznej https://sulejow.biuletyn.net/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Rozdział 12 </w:t>
      </w:r>
      <w:r w:rsidRPr="00703017">
        <w:rPr>
          <w:rFonts w:ascii="Arial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Zmiany w regulaminie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§ 12.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>Gmina Sulejów dopuszcza wprowadzenie zmian w niniejszym Regulaminie. Informacja w tym zakresie zostanie zamieszczona w B</w:t>
      </w:r>
      <w:r w:rsidR="00380BC0">
        <w:rPr>
          <w:rFonts w:ascii="Arial" w:eastAsia="TimesNewRomanPSMT" w:hAnsi="Arial" w:cs="Arial"/>
          <w:sz w:val="24"/>
          <w:szCs w:val="24"/>
          <w:lang w:val="pl-PL"/>
        </w:rPr>
        <w:t xml:space="preserve">iuletynie Informacji Publicznej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>https://sulejow.biuletyn.net/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Rozdział 13 </w:t>
      </w:r>
      <w:r w:rsidRPr="00703017">
        <w:rPr>
          <w:rFonts w:ascii="Arial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Inne postanowienia</w:t>
      </w:r>
    </w:p>
    <w:p w:rsidR="00494614" w:rsidRPr="00703017" w:rsidRDefault="00494614" w:rsidP="00380BC0">
      <w:pPr>
        <w:pStyle w:val="Bezodstpw"/>
        <w:spacing w:after="360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§ 13.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>Złożenie wniosku, ani wyłonienie go do zgłoszenia w ramach Rządowego Programu Odbudowy Zabytków nie jest równoznaczne z udzieleniem dotacji. Gmina Sulejów będzie mogła udzielić dotacji jed</w:t>
      </w:r>
      <w:r w:rsidR="00380BC0">
        <w:rPr>
          <w:rFonts w:ascii="Arial" w:eastAsia="TimesNewRomanPSMT" w:hAnsi="Arial" w:cs="Arial"/>
          <w:sz w:val="24"/>
          <w:szCs w:val="24"/>
          <w:lang w:val="pl-PL"/>
        </w:rPr>
        <w:t xml:space="preserve">ynie </w:t>
      </w:r>
      <w:r w:rsidRPr="00703017">
        <w:rPr>
          <w:rFonts w:ascii="Arial" w:eastAsia="TimesNewRomanPSMT" w:hAnsi="Arial" w:cs="Arial"/>
          <w:sz w:val="24"/>
          <w:szCs w:val="24"/>
          <w:lang w:val="pl-PL"/>
        </w:rPr>
        <w:t>w przypadku uzyskania środków, o które będzie się ubiegać w Rządowym Programie Odbudowy Zabytków.</w:t>
      </w:r>
    </w:p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WNIOSEK O UDZIELENIE DOTACJI I ZGŁOSZENIE DO DOFINANSOWANIA </w:t>
      </w:r>
      <w:r w:rsidR="00380BC0">
        <w:rPr>
          <w:rFonts w:ascii="Arial" w:eastAsia="Times New Roman" w:hAnsi="Arial" w:cs="Arial"/>
          <w:b/>
          <w:sz w:val="24"/>
          <w:szCs w:val="24"/>
          <w:lang w:val="pl-PL"/>
        </w:rPr>
        <w:t xml:space="preserve">Z </w:t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 xml:space="preserve">RZĄDOWEGO PROGRAMU ODBUDOWY ZABYTKÓW </w:t>
      </w:r>
      <w:r w:rsidRPr="00703017">
        <w:rPr>
          <w:rFonts w:ascii="Arial" w:hAnsi="Arial" w:cs="Arial"/>
          <w:sz w:val="24"/>
          <w:szCs w:val="24"/>
          <w:lang w:val="pl-PL"/>
        </w:rPr>
        <w:br/>
      </w: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I. DANE PODMIOTU UPRAWNIONEGO: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214"/>
        <w:gridCol w:w="6770"/>
      </w:tblGrid>
      <w:tr w:rsidR="00494614" w:rsidRPr="00703017" w:rsidTr="002F6DC5">
        <w:trPr>
          <w:trHeight w:hRule="exact" w:val="552"/>
        </w:trPr>
        <w:tc>
          <w:tcPr>
            <w:tcW w:w="3312" w:type="dxa"/>
            <w:gridSpan w:val="2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Imię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i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nazwisko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 xml:space="preserve"> / </w:t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nazwa</w:t>
            </w:r>
            <w:proofErr w:type="spellEnd"/>
          </w:p>
        </w:tc>
        <w:tc>
          <w:tcPr>
            <w:tcW w:w="677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614" w:rsidRPr="00703017" w:rsidTr="002F6DC5">
        <w:trPr>
          <w:trHeight w:hRule="exact" w:val="546"/>
        </w:trPr>
        <w:tc>
          <w:tcPr>
            <w:tcW w:w="1098" w:type="dxa"/>
            <w:vMerge w:val="restart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2214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Miejscowość</w:t>
            </w:r>
            <w:proofErr w:type="spellEnd"/>
          </w:p>
        </w:tc>
        <w:tc>
          <w:tcPr>
            <w:tcW w:w="677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614" w:rsidRPr="00703017" w:rsidTr="002F6DC5">
        <w:trPr>
          <w:trHeight w:hRule="exact" w:val="546"/>
        </w:trPr>
        <w:tc>
          <w:tcPr>
            <w:tcW w:w="3369" w:type="dxa"/>
            <w:vMerge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Kod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pocztowy</w:t>
            </w:r>
            <w:proofErr w:type="spellEnd"/>
          </w:p>
        </w:tc>
        <w:tc>
          <w:tcPr>
            <w:tcW w:w="677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614" w:rsidRPr="00703017" w:rsidTr="002F6DC5">
        <w:trPr>
          <w:trHeight w:hRule="exact" w:val="548"/>
        </w:trPr>
        <w:tc>
          <w:tcPr>
            <w:tcW w:w="3369" w:type="dxa"/>
            <w:vMerge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677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614" w:rsidRPr="00703017" w:rsidTr="002F6DC5">
        <w:trPr>
          <w:trHeight w:hRule="exact" w:val="546"/>
        </w:trPr>
        <w:tc>
          <w:tcPr>
            <w:tcW w:w="3369" w:type="dxa"/>
            <w:vMerge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Numer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budynku</w:t>
            </w:r>
            <w:proofErr w:type="spellEnd"/>
          </w:p>
        </w:tc>
        <w:tc>
          <w:tcPr>
            <w:tcW w:w="677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614" w:rsidRPr="00703017" w:rsidTr="002F6DC5">
        <w:trPr>
          <w:trHeight w:hRule="exact" w:val="548"/>
        </w:trPr>
        <w:tc>
          <w:tcPr>
            <w:tcW w:w="3369" w:type="dxa"/>
            <w:vMerge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Numer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lokalu</w:t>
            </w:r>
            <w:proofErr w:type="spellEnd"/>
          </w:p>
        </w:tc>
        <w:tc>
          <w:tcPr>
            <w:tcW w:w="677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614" w:rsidRPr="00703017" w:rsidTr="002F6DC5">
        <w:trPr>
          <w:trHeight w:hRule="exact" w:val="548"/>
        </w:trPr>
        <w:tc>
          <w:tcPr>
            <w:tcW w:w="1098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Numer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70301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Telefonu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614" w:rsidRPr="00703017" w:rsidTr="002F6DC5">
        <w:trPr>
          <w:trHeight w:hRule="exact" w:val="556"/>
        </w:trPr>
        <w:tc>
          <w:tcPr>
            <w:tcW w:w="3312" w:type="dxa"/>
            <w:gridSpan w:val="2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Adres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 xml:space="preserve"> e-mail</w:t>
            </w:r>
          </w:p>
        </w:tc>
        <w:tc>
          <w:tcPr>
            <w:tcW w:w="677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II. PODSTAWOWE INFORMACJE O ZABYTKU I JEGO POŁOŻENIU: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0"/>
        <w:gridCol w:w="2212"/>
        <w:gridCol w:w="5190"/>
      </w:tblGrid>
      <w:tr w:rsidR="00494614" w:rsidRPr="007F24E2" w:rsidTr="002F6DC5">
        <w:trPr>
          <w:trHeight w:hRule="exact" w:val="1304"/>
        </w:trPr>
        <w:tc>
          <w:tcPr>
            <w:tcW w:w="4892" w:type="dxa"/>
            <w:gridSpan w:val="2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Nazwa zabytku (zgodnie z wpisem w rejestrze zabytków lub ewidencją zabytków)</w:t>
            </w:r>
          </w:p>
        </w:tc>
        <w:tc>
          <w:tcPr>
            <w:tcW w:w="519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94614" w:rsidRPr="007F24E2" w:rsidTr="002F6DC5">
        <w:trPr>
          <w:trHeight w:hRule="exact" w:val="996"/>
        </w:trPr>
        <w:tc>
          <w:tcPr>
            <w:tcW w:w="4892" w:type="dxa"/>
            <w:gridSpan w:val="2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Numer w rejestrze zabytków lub numer w ewidencji zabytków</w:t>
            </w:r>
          </w:p>
        </w:tc>
        <w:tc>
          <w:tcPr>
            <w:tcW w:w="519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94614" w:rsidRPr="00703017" w:rsidTr="002F6DC5">
        <w:trPr>
          <w:trHeight w:hRule="exact" w:val="548"/>
        </w:trPr>
        <w:tc>
          <w:tcPr>
            <w:tcW w:w="2680" w:type="dxa"/>
            <w:vMerge w:val="restart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Dokładny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adres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zabytku</w:t>
            </w:r>
            <w:proofErr w:type="spellEnd"/>
          </w:p>
        </w:tc>
        <w:tc>
          <w:tcPr>
            <w:tcW w:w="221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Miejscowość</w:t>
            </w:r>
            <w:proofErr w:type="spellEnd"/>
          </w:p>
        </w:tc>
        <w:tc>
          <w:tcPr>
            <w:tcW w:w="519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614" w:rsidRPr="00703017" w:rsidTr="002F6DC5">
        <w:trPr>
          <w:trHeight w:hRule="exact" w:val="548"/>
        </w:trPr>
        <w:tc>
          <w:tcPr>
            <w:tcW w:w="3369" w:type="dxa"/>
            <w:vMerge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519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614" w:rsidRPr="00703017" w:rsidTr="002F6DC5">
        <w:trPr>
          <w:trHeight w:hRule="exact" w:val="544"/>
        </w:trPr>
        <w:tc>
          <w:tcPr>
            <w:tcW w:w="3369" w:type="dxa"/>
            <w:vMerge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</w:rPr>
              <w:t>Numer</w:t>
            </w:r>
            <w:proofErr w:type="spellEnd"/>
          </w:p>
        </w:tc>
        <w:tc>
          <w:tcPr>
            <w:tcW w:w="519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614" w:rsidRPr="007F24E2" w:rsidTr="002F6DC5">
        <w:trPr>
          <w:trHeight w:hRule="exact" w:val="1320"/>
        </w:trPr>
        <w:tc>
          <w:tcPr>
            <w:tcW w:w="4892" w:type="dxa"/>
            <w:gridSpan w:val="2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lastRenderedPageBreak/>
              <w:t xml:space="preserve">Tytuł prawny do zabytku (własność /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współwłasność / użytkowanie wieczyste / trwały zarząd / ograniczone prawo rzeczowe / stosunek zobowiązaniowy) </w:t>
            </w:r>
          </w:p>
        </w:tc>
        <w:tc>
          <w:tcPr>
            <w:tcW w:w="519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703017">
        <w:rPr>
          <w:rFonts w:ascii="Arial" w:eastAsia="Times New Roman" w:hAnsi="Arial" w:cs="Arial"/>
          <w:b/>
          <w:sz w:val="24"/>
          <w:szCs w:val="24"/>
          <w:lang w:val="pl-PL"/>
        </w:rPr>
        <w:t>III. INFORMACJE O PLANOWANEJ INWESTYCJI:</w:t>
      </w:r>
    </w:p>
    <w:tbl>
      <w:tblPr>
        <w:tblStyle w:val="Tabela-Siatka"/>
        <w:tblW w:w="10082" w:type="dxa"/>
        <w:tblLayout w:type="fixed"/>
        <w:tblLook w:val="04A0" w:firstRow="1" w:lastRow="0" w:firstColumn="1" w:lastColumn="0" w:noHBand="0" w:noVBand="1"/>
      </w:tblPr>
      <w:tblGrid>
        <w:gridCol w:w="5040"/>
        <w:gridCol w:w="5042"/>
      </w:tblGrid>
      <w:tr w:rsidR="00494614" w:rsidRPr="007F24E2" w:rsidTr="007670AA">
        <w:trPr>
          <w:trHeight w:hRule="exact" w:val="4635"/>
        </w:trPr>
        <w:tc>
          <w:tcPr>
            <w:tcW w:w="5040" w:type="dxa"/>
          </w:tcPr>
          <w:p w:rsidR="00494614" w:rsidRPr="007670AA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670AA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Nazwa Inwestycji </w:t>
            </w:r>
            <w:r w:rsidRPr="007670AA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(proszę podać zwięzłą nazwę zadania, która </w:t>
            </w:r>
            <w:r w:rsidRPr="007670AA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będzie konsekwentnie powtarzana we wszystkich kolejnych wnioskach i dokumentach - max. 140 znaków - bez spacji; nie należy wpisywać w tym polu zdań wprowadzających, określania ważności inwestycji, czy też uzasadnienia jej celowości.</w:t>
            </w:r>
          </w:p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Przykładowa nazwa Inwestycji to:</w:t>
            </w:r>
            <w:r w:rsidRPr="007670AA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„Sulejów,.........:prace konserwatorskie (nazwa zabytku) </w:t>
            </w:r>
            <w:r w:rsidRPr="007670AA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więźby dachowej i pokrycia dachowego"</w:t>
            </w:r>
            <w:r w:rsid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</w:t>
            </w: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„Sulejów,........:prace</w:t>
            </w:r>
            <w:r w:rsidRPr="00703017">
              <w:rPr>
                <w:rFonts w:ascii="Arial" w:eastAsia="Times New Roman" w:hAnsi="Arial" w:cs="Arial"/>
                <w:i/>
                <w:sz w:val="24"/>
                <w:szCs w:val="24"/>
                <w:lang w:val="pl-PL"/>
              </w:rPr>
              <w:t xml:space="preserve"> </w:t>
            </w: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konserwatorskie (nazwa zabytku) </w:t>
            </w:r>
            <w:r w:rsidRPr="007670AA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stolarki okiennej", itp.)</w:t>
            </w:r>
          </w:p>
        </w:tc>
        <w:tc>
          <w:tcPr>
            <w:tcW w:w="504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94614" w:rsidRPr="007F24E2" w:rsidTr="007670AA">
        <w:trPr>
          <w:trHeight w:hRule="exact" w:val="3822"/>
        </w:trPr>
        <w:tc>
          <w:tcPr>
            <w:tcW w:w="5040" w:type="dxa"/>
          </w:tcPr>
          <w:p w:rsidR="00494614" w:rsidRPr="007670AA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670AA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Opis Inwestycji </w:t>
            </w:r>
            <w:r w:rsidRPr="007670AA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(max. 2500 znaków - bez spacji; należy wskazać najważniejsze informacje charakteryzujące </w:t>
            </w:r>
            <w:r w:rsidRPr="007670AA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Inwestycję np. wykaz działań planowanych w ramach realizacji Inwestycji; nie należy </w:t>
            </w:r>
            <w:r w:rsidRPr="007670AA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powtarzać w tym polu nazwy inwestycji wpisanej wcześniej w polu „Nazwa Inwestycji"; Inwestycję w tym polu należy opisywać hasłowo bez zdań wprowadzających typu: „Chcielibyśmy zgłosić do dofinansowania", „Inwestycja ma wielkie znaczenie dla...", itp.)</w:t>
            </w:r>
          </w:p>
        </w:tc>
        <w:tc>
          <w:tcPr>
            <w:tcW w:w="504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94614" w:rsidRPr="007F24E2" w:rsidTr="007670AA">
        <w:trPr>
          <w:trHeight w:hRule="exact" w:val="1566"/>
        </w:trPr>
        <w:tc>
          <w:tcPr>
            <w:tcW w:w="504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670AA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Czy dla Inwestycji sporządzono dokumentację projektową? </w:t>
            </w: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(wpisać TAK lub NIE) </w:t>
            </w:r>
            <w:r w:rsidRPr="007670AA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 New Roman" w:hAnsi="Arial" w:cs="Arial"/>
                <w:b/>
                <w:sz w:val="24"/>
                <w:szCs w:val="24"/>
                <w:lang w:val="pl-PL"/>
              </w:rPr>
              <w:t>(kryterium punktowe, TAK - 1 pkt, NIE - 0 pkt)</w:t>
            </w:r>
          </w:p>
        </w:tc>
        <w:tc>
          <w:tcPr>
            <w:tcW w:w="504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94614" w:rsidRPr="007F24E2" w:rsidTr="007670AA">
        <w:trPr>
          <w:trHeight w:hRule="exact" w:val="1972"/>
        </w:trPr>
        <w:tc>
          <w:tcPr>
            <w:tcW w:w="5040" w:type="dxa"/>
          </w:tcPr>
          <w:p w:rsidR="00494614" w:rsidRPr="007670AA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670AA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Czy dla Inwestycji uzyskano pozwolenie właściwego organu ochrony zabytków na prowadzenie prac przy zabytku?</w:t>
            </w:r>
          </w:p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(wpisać TAK lub NIE</w:t>
            </w:r>
            <w:r w:rsidRPr="00703017">
              <w:rPr>
                <w:rFonts w:ascii="Arial" w:eastAsia="Times New Roman" w:hAnsi="Arial" w:cs="Arial"/>
                <w:i/>
                <w:sz w:val="24"/>
                <w:szCs w:val="24"/>
                <w:lang w:val="pl-PL"/>
              </w:rPr>
              <w:t xml:space="preserve">)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 New Roman" w:hAnsi="Arial" w:cs="Arial"/>
                <w:b/>
                <w:sz w:val="24"/>
                <w:szCs w:val="24"/>
                <w:lang w:val="pl-PL"/>
              </w:rPr>
              <w:t>(kryterium punktowe, TAK - 1 pkt, NIE - 0 pkt)</w:t>
            </w:r>
          </w:p>
        </w:tc>
        <w:tc>
          <w:tcPr>
            <w:tcW w:w="504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94614" w:rsidRPr="007F24E2" w:rsidTr="007670AA">
        <w:trPr>
          <w:trHeight w:hRule="exact" w:val="2571"/>
        </w:trPr>
        <w:tc>
          <w:tcPr>
            <w:tcW w:w="5040" w:type="dxa"/>
          </w:tcPr>
          <w:p w:rsidR="00494614" w:rsidRPr="007670AA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670AA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lastRenderedPageBreak/>
              <w:t xml:space="preserve">Czy dla Inwestycji uzyskano pozwolenie na budowę / zaświadczenie właściwego organu administracji architektoniczno-budowlanej o braku podstaw do wniesienia sprzeciwu w odniesieniu do zgłoszenia robót budowlanych? </w:t>
            </w:r>
          </w:p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670AA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(wpisać TAK lub NIE) </w:t>
            </w:r>
            <w:r w:rsidRPr="007670AA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 New Roman" w:hAnsi="Arial" w:cs="Arial"/>
                <w:b/>
                <w:sz w:val="24"/>
                <w:szCs w:val="24"/>
                <w:lang w:val="pl-PL"/>
              </w:rPr>
              <w:t>(kryterium punktowe, TAK - 1 pkt, NIE - 0 pkt)</w:t>
            </w:r>
          </w:p>
        </w:tc>
        <w:tc>
          <w:tcPr>
            <w:tcW w:w="504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94614" w:rsidRPr="007F24E2" w:rsidTr="007670AA">
        <w:trPr>
          <w:trHeight w:hRule="exact" w:val="694"/>
        </w:trPr>
        <w:tc>
          <w:tcPr>
            <w:tcW w:w="504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Przewidywany termin </w:t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rozpoczecia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 Inwestycji (</w:t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dd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-mm-</w:t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rrr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) </w:t>
            </w:r>
          </w:p>
        </w:tc>
        <w:tc>
          <w:tcPr>
            <w:tcW w:w="504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94614" w:rsidRPr="007F24E2" w:rsidTr="007670AA">
        <w:trPr>
          <w:trHeight w:hRule="exact" w:val="705"/>
        </w:trPr>
        <w:tc>
          <w:tcPr>
            <w:tcW w:w="504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Przewidywany termin zakończenia Inwestycji (</w:t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dd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-mm-</w:t>
            </w:r>
            <w:proofErr w:type="spellStart"/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rrr</w:t>
            </w:r>
            <w:proofErr w:type="spellEnd"/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) </w:t>
            </w:r>
          </w:p>
        </w:tc>
        <w:tc>
          <w:tcPr>
            <w:tcW w:w="504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94614" w:rsidRPr="007F24E2" w:rsidTr="007670AA">
        <w:trPr>
          <w:trHeight w:hRule="exact" w:val="715"/>
        </w:trPr>
        <w:tc>
          <w:tcPr>
            <w:tcW w:w="504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Przewidywana wartość Inwestycji w PLN (np. 153.000,00 PLN)</w:t>
            </w:r>
          </w:p>
        </w:tc>
        <w:tc>
          <w:tcPr>
            <w:tcW w:w="504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94614" w:rsidRPr="007F24E2" w:rsidTr="007670AA">
        <w:trPr>
          <w:trHeight w:hRule="exact" w:val="1849"/>
        </w:trPr>
        <w:tc>
          <w:tcPr>
            <w:tcW w:w="5040" w:type="dxa"/>
          </w:tcPr>
          <w:p w:rsidR="00494614" w:rsidRPr="00FC1EDB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Na jakiej podstawie podano wartość Inwestycji? - na podstawie wykonanego kosztorysu - na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podstawie własnych kalkulacji oraz badania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rynku usług i materiałów budowlanych -inne (jakie?) </w:t>
            </w:r>
            <w:r w:rsidRPr="00FC1EDB">
              <w:rPr>
                <w:rFonts w:ascii="Arial" w:eastAsia="Times New Roman" w:hAnsi="Arial" w:cs="Arial"/>
                <w:i/>
                <w:sz w:val="24"/>
                <w:szCs w:val="24"/>
                <w:lang w:val="pl-PL"/>
              </w:rPr>
              <w:t>(wpisać właściwe)</w:t>
            </w:r>
          </w:p>
        </w:tc>
        <w:tc>
          <w:tcPr>
            <w:tcW w:w="5042" w:type="dxa"/>
          </w:tcPr>
          <w:p w:rsidR="00494614" w:rsidRPr="00FC1EDB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94614" w:rsidRPr="007F24E2" w:rsidTr="007F24E2">
        <w:trPr>
          <w:trHeight w:hRule="exact" w:val="558"/>
        </w:trPr>
        <w:tc>
          <w:tcPr>
            <w:tcW w:w="504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Procentowy udział własny w realizacji Inwestycji w % (nie mniej niż 2%)</w:t>
            </w:r>
          </w:p>
        </w:tc>
        <w:tc>
          <w:tcPr>
            <w:tcW w:w="504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94614" w:rsidRPr="007F24E2" w:rsidTr="007F24E2">
        <w:trPr>
          <w:trHeight w:hRule="exact" w:val="280"/>
        </w:trPr>
        <w:tc>
          <w:tcPr>
            <w:tcW w:w="504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Kwota wnioskowanych środków (w PLN)</w:t>
            </w:r>
          </w:p>
        </w:tc>
        <w:tc>
          <w:tcPr>
            <w:tcW w:w="504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494614" w:rsidRPr="00703017" w:rsidRDefault="00494614" w:rsidP="00DB7451">
      <w:pPr>
        <w:pStyle w:val="Bezodstpw"/>
        <w:rPr>
          <w:rFonts w:ascii="Arial" w:hAnsi="Arial" w:cs="Arial"/>
          <w:sz w:val="24"/>
          <w:szCs w:val="24"/>
        </w:rPr>
      </w:pPr>
      <w:r w:rsidRPr="00703017">
        <w:rPr>
          <w:rFonts w:ascii="Arial" w:eastAsia="Times New Roman" w:hAnsi="Arial" w:cs="Arial"/>
          <w:b/>
          <w:sz w:val="24"/>
          <w:szCs w:val="24"/>
        </w:rPr>
        <w:t>IV. ZGODY I OŚWIADCZENIA: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92"/>
        <w:gridCol w:w="4890"/>
      </w:tblGrid>
      <w:tr w:rsidR="00494614" w:rsidRPr="007F24E2" w:rsidTr="007670AA">
        <w:trPr>
          <w:trHeight w:hRule="exact" w:val="1844"/>
        </w:trPr>
        <w:tc>
          <w:tcPr>
            <w:tcW w:w="10082" w:type="dxa"/>
            <w:gridSpan w:val="2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Wyrażam zgodę na przetwarzanie moich danych osobowych zawartych w niniejszym wstępnym zgłoszeniu dla potrzeb niezbędnych do uczestnictwa w Rządowym Programie Odbudowy Zabytków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(wpisać TAK lub NIE)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(data, czytelny podpis podmiotu uprawnionego)</w:t>
            </w:r>
          </w:p>
        </w:tc>
      </w:tr>
      <w:tr w:rsidR="00494614" w:rsidRPr="007F24E2" w:rsidTr="007670AA">
        <w:trPr>
          <w:trHeight w:hRule="exact" w:val="2125"/>
        </w:trPr>
        <w:tc>
          <w:tcPr>
            <w:tcW w:w="10082" w:type="dxa"/>
            <w:gridSpan w:val="2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Wyrażam zgodę na udział w Rządowym Programie Odbudowy Zabytków oraz złożenie przez Gminę Sulejów w moim imieniu wniosku o dofinansowanie do Prezesa Rady Ministrów za pośrednictwem Banku Gospodarstwa Krajowego w Aplikacji Polski Ład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(wpisać TAK lub NIE)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(data, czytelny podpis podmiotu uprawnionego)</w:t>
            </w:r>
          </w:p>
        </w:tc>
      </w:tr>
      <w:tr w:rsidR="00494614" w:rsidRPr="007F24E2" w:rsidTr="002F6DC5">
        <w:trPr>
          <w:trHeight w:hRule="exact" w:val="2212"/>
        </w:trPr>
        <w:tc>
          <w:tcPr>
            <w:tcW w:w="519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Oświadczam, że zapoznałam/zapoznałem się z treścią Rządowego Programu Odbudowy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Zabytków udostępnionego na stronie Banku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Gospodarstwa Krajowego www.bgk.pl. oraz z treścią REGULAMINU NABORU WNIOSKÓW O UDZIELENIE DOTACJI I ZGŁOSZENIE DO DOFINANSOWANIA Z RZĄDOWEGO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PROGRAMU ODBUDOWY ZABYTKÓW</w:t>
            </w:r>
          </w:p>
        </w:tc>
        <w:tc>
          <w:tcPr>
            <w:tcW w:w="489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(wpisać TAK lub NIE)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(data, czytelny podpis podmiotu uprawnionego)</w:t>
            </w:r>
          </w:p>
        </w:tc>
      </w:tr>
      <w:tr w:rsidR="00494614" w:rsidRPr="007F24E2" w:rsidTr="002F6DC5">
        <w:trPr>
          <w:trHeight w:hRule="exact" w:val="1548"/>
        </w:trPr>
        <w:tc>
          <w:tcPr>
            <w:tcW w:w="519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lastRenderedPageBreak/>
              <w:t xml:space="preserve">Oświadczam, że postępowanie zakupowe na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Inwestycję zostanie ogłoszone w terminie 12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miesięcy od daty udostępnienia w Aplikacji Polski Ład wstępnej promesy.</w:t>
            </w:r>
          </w:p>
        </w:tc>
        <w:tc>
          <w:tcPr>
            <w:tcW w:w="489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(wpisać TAK lub NIE)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(data, czytelny podpis podmiotu uprawnionego)</w:t>
            </w:r>
          </w:p>
        </w:tc>
      </w:tr>
      <w:tr w:rsidR="00494614" w:rsidRPr="007F24E2" w:rsidTr="002F6DC5">
        <w:trPr>
          <w:trHeight w:hRule="exact" w:val="1530"/>
        </w:trPr>
        <w:tc>
          <w:tcPr>
            <w:tcW w:w="5192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Oświadczam, że zapewnię udział własny w realizacji Inwestycji nie mniejszy niż 2% Inwestycji.</w:t>
            </w:r>
          </w:p>
        </w:tc>
        <w:tc>
          <w:tcPr>
            <w:tcW w:w="4890" w:type="dxa"/>
          </w:tcPr>
          <w:p w:rsidR="00494614" w:rsidRPr="00703017" w:rsidRDefault="00494614" w:rsidP="00DB7451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 xml:space="preserve">(wpisać TAK lub NIE) </w:t>
            </w:r>
            <w:r w:rsidRPr="0070301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703017">
              <w:rPr>
                <w:rFonts w:ascii="Arial" w:eastAsia="TimesNewRomanPSMT" w:hAnsi="Arial" w:cs="Arial"/>
                <w:sz w:val="24"/>
                <w:szCs w:val="24"/>
                <w:lang w:val="pl-PL"/>
              </w:rPr>
              <w:t>(data, czytelny podpis podmiotu uprawnionego)</w:t>
            </w:r>
          </w:p>
        </w:tc>
      </w:tr>
    </w:tbl>
    <w:p w:rsidR="00494614" w:rsidRPr="00703017" w:rsidRDefault="00494614" w:rsidP="007670AA">
      <w:pPr>
        <w:pStyle w:val="Bezodstpw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sectPr w:rsidR="00494614" w:rsidRPr="0070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38B"/>
    <w:multiLevelType w:val="hybridMultilevel"/>
    <w:tmpl w:val="7F3CC906"/>
    <w:lvl w:ilvl="0" w:tplc="97CAB454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A8A"/>
    <w:multiLevelType w:val="hybridMultilevel"/>
    <w:tmpl w:val="852442BA"/>
    <w:lvl w:ilvl="0" w:tplc="21E0CED0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EDC"/>
    <w:multiLevelType w:val="hybridMultilevel"/>
    <w:tmpl w:val="0576FF1E"/>
    <w:lvl w:ilvl="0" w:tplc="BC26B0E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616"/>
    <w:multiLevelType w:val="hybridMultilevel"/>
    <w:tmpl w:val="D5584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B467A"/>
    <w:multiLevelType w:val="hybridMultilevel"/>
    <w:tmpl w:val="59A81D5A"/>
    <w:lvl w:ilvl="0" w:tplc="E904EC4A">
      <w:start w:val="1"/>
      <w:numFmt w:val="decimal"/>
      <w:lvlText w:val="%1."/>
      <w:lvlJc w:val="left"/>
      <w:pPr>
        <w:ind w:left="4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197229E"/>
    <w:multiLevelType w:val="hybridMultilevel"/>
    <w:tmpl w:val="A314C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F7F02"/>
    <w:multiLevelType w:val="hybridMultilevel"/>
    <w:tmpl w:val="9BCEA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A709D"/>
    <w:multiLevelType w:val="hybridMultilevel"/>
    <w:tmpl w:val="E4E00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11AB3"/>
    <w:multiLevelType w:val="hybridMultilevel"/>
    <w:tmpl w:val="F5542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B7E50"/>
    <w:multiLevelType w:val="hybridMultilevel"/>
    <w:tmpl w:val="4E744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56D45"/>
    <w:multiLevelType w:val="hybridMultilevel"/>
    <w:tmpl w:val="180E2D64"/>
    <w:lvl w:ilvl="0" w:tplc="2BEECF08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D7E25"/>
    <w:multiLevelType w:val="hybridMultilevel"/>
    <w:tmpl w:val="5358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F6"/>
    <w:rsid w:val="0000691F"/>
    <w:rsid w:val="002615C8"/>
    <w:rsid w:val="002705F6"/>
    <w:rsid w:val="002F6DC5"/>
    <w:rsid w:val="00380BC0"/>
    <w:rsid w:val="00435FEF"/>
    <w:rsid w:val="00494614"/>
    <w:rsid w:val="00580F84"/>
    <w:rsid w:val="00703017"/>
    <w:rsid w:val="007670AA"/>
    <w:rsid w:val="007C754D"/>
    <w:rsid w:val="007F24E2"/>
    <w:rsid w:val="00B06D2A"/>
    <w:rsid w:val="00B86827"/>
    <w:rsid w:val="00BB5C12"/>
    <w:rsid w:val="00DB7451"/>
    <w:rsid w:val="00E60217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Nagwek1"/>
    <w:qFormat/>
    <w:rsid w:val="007F24E2"/>
    <w:rPr>
      <w:rFonts w:ascii="Arial" w:eastAsiaTheme="minorEastAsia" w:hAnsi="Arial"/>
      <w:b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6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14"/>
    <w:rPr>
      <w:rFonts w:ascii="Tahoma" w:eastAsiaTheme="minorEastAsia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DB7451"/>
    <w:pPr>
      <w:spacing w:after="0" w:line="240" w:lineRule="auto"/>
    </w:pPr>
    <w:rPr>
      <w:rFonts w:eastAsiaTheme="minorEastAsia"/>
      <w:lang w:val="en-US"/>
    </w:rPr>
  </w:style>
  <w:style w:type="table" w:styleId="Jasnecieniowanie">
    <w:name w:val="Light Shading"/>
    <w:basedOn w:val="Standardowy"/>
    <w:uiPriority w:val="60"/>
    <w:rsid w:val="0026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B7451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FC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Nagwek1"/>
    <w:qFormat/>
    <w:rsid w:val="007F24E2"/>
    <w:rPr>
      <w:rFonts w:ascii="Arial" w:eastAsiaTheme="minorEastAsia" w:hAnsi="Arial"/>
      <w:b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6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14"/>
    <w:rPr>
      <w:rFonts w:ascii="Tahoma" w:eastAsiaTheme="minorEastAsia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DB7451"/>
    <w:pPr>
      <w:spacing w:after="0" w:line="240" w:lineRule="auto"/>
    </w:pPr>
    <w:rPr>
      <w:rFonts w:eastAsiaTheme="minorEastAsia"/>
      <w:lang w:val="en-US"/>
    </w:rPr>
  </w:style>
  <w:style w:type="table" w:styleId="Jasnecieniowanie">
    <w:name w:val="Light Shading"/>
    <w:basedOn w:val="Standardowy"/>
    <w:uiPriority w:val="60"/>
    <w:rsid w:val="0026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B7451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FC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F58E-3AAF-4567-8C6C-66EA886B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PatrycjaP</cp:lastModifiedBy>
  <cp:revision>8</cp:revision>
  <cp:lastPrinted>2023-03-07T07:39:00Z</cp:lastPrinted>
  <dcterms:created xsi:type="dcterms:W3CDTF">2023-03-07T07:58:00Z</dcterms:created>
  <dcterms:modified xsi:type="dcterms:W3CDTF">2023-03-09T14:07:00Z</dcterms:modified>
</cp:coreProperties>
</file>