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3556" w14:textId="6C42B97C" w:rsidR="00F37326" w:rsidRPr="00867324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67324">
        <w:rPr>
          <w:rFonts w:ascii="Arial" w:hAnsi="Arial" w:cs="Arial"/>
          <w:b/>
          <w:sz w:val="28"/>
          <w:szCs w:val="28"/>
        </w:rPr>
        <w:t xml:space="preserve">UCHWAŁA NR </w:t>
      </w:r>
      <w:r w:rsidR="005455BE" w:rsidRPr="00867324">
        <w:rPr>
          <w:rFonts w:ascii="Arial" w:hAnsi="Arial" w:cs="Arial"/>
          <w:b/>
          <w:sz w:val="28"/>
          <w:szCs w:val="28"/>
        </w:rPr>
        <w:t>LXIX</w:t>
      </w:r>
      <w:r w:rsidRPr="00867324">
        <w:rPr>
          <w:rFonts w:ascii="Arial" w:hAnsi="Arial" w:cs="Arial"/>
          <w:b/>
          <w:sz w:val="28"/>
          <w:szCs w:val="28"/>
        </w:rPr>
        <w:t>/</w:t>
      </w:r>
      <w:r w:rsidR="005455BE" w:rsidRPr="00867324">
        <w:rPr>
          <w:rFonts w:ascii="Arial" w:hAnsi="Arial" w:cs="Arial"/>
          <w:b/>
          <w:sz w:val="28"/>
          <w:szCs w:val="28"/>
        </w:rPr>
        <w:t>589</w:t>
      </w:r>
      <w:r w:rsidRPr="00867324">
        <w:rPr>
          <w:rFonts w:ascii="Arial" w:hAnsi="Arial" w:cs="Arial"/>
          <w:b/>
          <w:sz w:val="28"/>
          <w:szCs w:val="28"/>
        </w:rPr>
        <w:t>/2023</w:t>
      </w:r>
    </w:p>
    <w:p w14:paraId="1D0E07E6" w14:textId="77777777" w:rsidR="00F37326" w:rsidRPr="00867324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8"/>
          <w:szCs w:val="28"/>
        </w:rPr>
        <w:t>RADY MIEJSKIEJ W SULEJOWIE</w:t>
      </w:r>
    </w:p>
    <w:p w14:paraId="3E51CC5C" w14:textId="23136723" w:rsidR="00F37326" w:rsidRPr="00867324" w:rsidRDefault="00F37326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 xml:space="preserve">z dnia </w:t>
      </w:r>
      <w:r w:rsidR="005455BE" w:rsidRPr="00867324">
        <w:rPr>
          <w:rFonts w:ascii="Arial" w:hAnsi="Arial" w:cs="Arial"/>
          <w:b/>
          <w:sz w:val="24"/>
          <w:szCs w:val="24"/>
        </w:rPr>
        <w:t xml:space="preserve">31 października </w:t>
      </w:r>
      <w:r w:rsidRPr="00867324">
        <w:rPr>
          <w:rFonts w:ascii="Arial" w:hAnsi="Arial" w:cs="Arial"/>
          <w:b/>
          <w:sz w:val="24"/>
          <w:szCs w:val="24"/>
        </w:rPr>
        <w:t>2023 r.</w:t>
      </w:r>
    </w:p>
    <w:p w14:paraId="6319BC0A" w14:textId="77777777" w:rsidR="00EF116C" w:rsidRPr="00867324" w:rsidRDefault="00EF116C" w:rsidP="00EF116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FA492" w14:textId="77777777" w:rsidR="00F37326" w:rsidRPr="00867324" w:rsidRDefault="00F37326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 xml:space="preserve">w sprawie rozpatrzenia skargi na działalność </w:t>
      </w:r>
      <w:r w:rsidR="00E253B1" w:rsidRPr="00867324">
        <w:rPr>
          <w:rFonts w:ascii="Arial" w:hAnsi="Arial" w:cs="Arial"/>
          <w:b/>
          <w:sz w:val="24"/>
          <w:szCs w:val="24"/>
        </w:rPr>
        <w:t xml:space="preserve">Dyrektora </w:t>
      </w:r>
      <w:r w:rsidR="00E253B1" w:rsidRPr="00867324">
        <w:rPr>
          <w:rFonts w:ascii="Arial" w:hAnsi="Arial" w:cs="Arial"/>
          <w:b/>
          <w:sz w:val="24"/>
          <w:szCs w:val="24"/>
        </w:rPr>
        <w:br/>
        <w:t>Miejskiego Ośrodka Pomocy Społecznej w Sulejowie</w:t>
      </w:r>
    </w:p>
    <w:p w14:paraId="2369662F" w14:textId="77777777" w:rsidR="00F37326" w:rsidRPr="00867324" w:rsidRDefault="00F37326" w:rsidP="00F37326">
      <w:pPr>
        <w:jc w:val="both"/>
        <w:rPr>
          <w:rFonts w:ascii="Arial" w:hAnsi="Arial" w:cs="Arial"/>
          <w:sz w:val="24"/>
          <w:szCs w:val="24"/>
        </w:rPr>
      </w:pPr>
    </w:p>
    <w:p w14:paraId="1D81D758" w14:textId="77777777" w:rsidR="00F37326" w:rsidRPr="00867324" w:rsidRDefault="00EF116C" w:rsidP="00867324">
      <w:pPr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</w:r>
      <w:r w:rsidR="00F37326" w:rsidRPr="00867324">
        <w:rPr>
          <w:rFonts w:ascii="Arial" w:hAnsi="Arial" w:cs="Arial"/>
          <w:sz w:val="24"/>
          <w:szCs w:val="24"/>
        </w:rPr>
        <w:t xml:space="preserve">Na podstawie art. 18 ust. 2 pkt 15 ustawy z dnia 8 marca 1990 roku o </w:t>
      </w:r>
      <w:r w:rsidRPr="00867324">
        <w:rPr>
          <w:rFonts w:ascii="Arial" w:hAnsi="Arial" w:cs="Arial"/>
          <w:sz w:val="24"/>
          <w:szCs w:val="24"/>
        </w:rPr>
        <w:t>samorządzie</w:t>
      </w:r>
      <w:r w:rsidR="00F37326" w:rsidRPr="00867324">
        <w:rPr>
          <w:rFonts w:ascii="Arial" w:hAnsi="Arial" w:cs="Arial"/>
          <w:sz w:val="24"/>
          <w:szCs w:val="24"/>
        </w:rPr>
        <w:t xml:space="preserve"> gminnym (tj. Dz. U. z 2023 r., poz. 40, poz. 572, poz. 1463, poz. 1688) oraz art. 229 pkt 3, art. 237 § 3, art. 238 § 1 i art. 239 § 1 ustawy z dnia 14 czerwca 1960 roku Kodeks </w:t>
      </w:r>
      <w:r w:rsidRPr="00867324">
        <w:rPr>
          <w:rFonts w:ascii="Arial" w:hAnsi="Arial" w:cs="Arial"/>
          <w:sz w:val="24"/>
          <w:szCs w:val="24"/>
        </w:rPr>
        <w:t>postępowania</w:t>
      </w:r>
      <w:r w:rsidR="00F37326" w:rsidRPr="00867324">
        <w:rPr>
          <w:rFonts w:ascii="Arial" w:hAnsi="Arial" w:cs="Arial"/>
          <w:sz w:val="24"/>
          <w:szCs w:val="24"/>
        </w:rPr>
        <w:t xml:space="preserve"> administracyjnego (tj. Dz. U. z 2023 r. poz. 775, poz. 803), Rada Miejska w Sulejowie uchwala, co następuje:</w:t>
      </w:r>
    </w:p>
    <w:p w14:paraId="192EFC46" w14:textId="2C59D7E7" w:rsidR="00F37326" w:rsidRPr="00867324" w:rsidRDefault="00EF116C" w:rsidP="00867324">
      <w:pPr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ab/>
      </w:r>
      <w:r w:rsidR="00F37326" w:rsidRPr="00867324">
        <w:rPr>
          <w:rFonts w:ascii="Arial" w:hAnsi="Arial" w:cs="Arial"/>
          <w:b/>
          <w:sz w:val="24"/>
          <w:szCs w:val="24"/>
        </w:rPr>
        <w:t>§ 1.</w:t>
      </w:r>
      <w:r w:rsidR="00F37326" w:rsidRPr="00867324">
        <w:rPr>
          <w:rFonts w:ascii="Arial" w:hAnsi="Arial" w:cs="Arial"/>
          <w:sz w:val="24"/>
          <w:szCs w:val="24"/>
        </w:rPr>
        <w:t xml:space="preserve"> Uznaje się, że skarga </w:t>
      </w:r>
      <w:r w:rsidRPr="00867324">
        <w:rPr>
          <w:rFonts w:ascii="Arial" w:hAnsi="Arial" w:cs="Arial"/>
          <w:sz w:val="24"/>
          <w:szCs w:val="24"/>
        </w:rPr>
        <w:t>złożona</w:t>
      </w:r>
      <w:r w:rsidR="00F37326" w:rsidRPr="00867324">
        <w:rPr>
          <w:rFonts w:ascii="Arial" w:hAnsi="Arial" w:cs="Arial"/>
          <w:sz w:val="24"/>
          <w:szCs w:val="24"/>
        </w:rPr>
        <w:t xml:space="preserve"> </w:t>
      </w:r>
      <w:r w:rsidR="00384081" w:rsidRPr="00867324">
        <w:rPr>
          <w:rFonts w:ascii="Arial" w:hAnsi="Arial" w:cs="Arial"/>
          <w:sz w:val="24"/>
          <w:szCs w:val="24"/>
        </w:rPr>
        <w:t xml:space="preserve">w dniu 4 października 2023 r. </w:t>
      </w:r>
      <w:r w:rsidR="00F37326" w:rsidRPr="00867324">
        <w:rPr>
          <w:rFonts w:ascii="Arial" w:hAnsi="Arial" w:cs="Arial"/>
          <w:sz w:val="24"/>
          <w:szCs w:val="24"/>
        </w:rPr>
        <w:t>przez Pana Z</w:t>
      </w:r>
      <w:r w:rsidR="00867324">
        <w:rPr>
          <w:rFonts w:ascii="Arial" w:hAnsi="Arial" w:cs="Arial"/>
          <w:sz w:val="24"/>
          <w:szCs w:val="24"/>
        </w:rPr>
        <w:t>.</w:t>
      </w:r>
      <w:r w:rsidR="00F37326" w:rsidRPr="00867324">
        <w:rPr>
          <w:rFonts w:ascii="Arial" w:hAnsi="Arial" w:cs="Arial"/>
          <w:sz w:val="24"/>
          <w:szCs w:val="24"/>
        </w:rPr>
        <w:t xml:space="preserve"> S</w:t>
      </w:r>
      <w:r w:rsidR="00867324">
        <w:rPr>
          <w:rFonts w:ascii="Arial" w:hAnsi="Arial" w:cs="Arial"/>
          <w:sz w:val="24"/>
          <w:szCs w:val="24"/>
        </w:rPr>
        <w:t>.</w:t>
      </w:r>
      <w:r w:rsidR="00F37326" w:rsidRPr="00867324">
        <w:rPr>
          <w:rFonts w:ascii="Arial" w:hAnsi="Arial" w:cs="Arial"/>
          <w:sz w:val="24"/>
          <w:szCs w:val="24"/>
        </w:rPr>
        <w:t xml:space="preserve"> na działalność </w:t>
      </w:r>
      <w:r w:rsidR="00E253B1" w:rsidRPr="00867324">
        <w:rPr>
          <w:rFonts w:ascii="Arial" w:hAnsi="Arial" w:cs="Arial"/>
          <w:sz w:val="24"/>
          <w:szCs w:val="24"/>
        </w:rPr>
        <w:t>Dyrektora Miejskiego Ośrodka Pomocy Społecznej w Sulejowie</w:t>
      </w:r>
      <w:r w:rsidR="00F37326" w:rsidRPr="00867324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będącym jednocześnie zawiadomieniem o sposobie załatwienia skargi.</w:t>
      </w:r>
    </w:p>
    <w:p w14:paraId="3A90D0D6" w14:textId="77777777" w:rsidR="00F37326" w:rsidRPr="00867324" w:rsidRDefault="00EF116C" w:rsidP="00867324">
      <w:pPr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ab/>
      </w:r>
      <w:r w:rsidR="00F37326" w:rsidRPr="00867324">
        <w:rPr>
          <w:rFonts w:ascii="Arial" w:hAnsi="Arial" w:cs="Arial"/>
          <w:b/>
          <w:sz w:val="24"/>
          <w:szCs w:val="24"/>
        </w:rPr>
        <w:t>§ 2.</w:t>
      </w:r>
      <w:r w:rsidR="00F37326" w:rsidRPr="00867324">
        <w:rPr>
          <w:rFonts w:ascii="Arial" w:hAnsi="Arial" w:cs="Arial"/>
          <w:sz w:val="24"/>
          <w:szCs w:val="24"/>
        </w:rPr>
        <w:t xml:space="preserve"> Zobowiązuje się </w:t>
      </w:r>
      <w:r w:rsidRPr="00867324">
        <w:rPr>
          <w:rFonts w:ascii="Arial" w:hAnsi="Arial" w:cs="Arial"/>
          <w:sz w:val="24"/>
          <w:szCs w:val="24"/>
        </w:rPr>
        <w:t>Przewodniczącego</w:t>
      </w:r>
      <w:r w:rsidR="00F37326" w:rsidRPr="00867324">
        <w:rPr>
          <w:rFonts w:ascii="Arial" w:hAnsi="Arial" w:cs="Arial"/>
          <w:sz w:val="24"/>
          <w:szCs w:val="24"/>
        </w:rPr>
        <w:t xml:space="preserve"> Rady Miejskiej w </w:t>
      </w:r>
      <w:r w:rsidRPr="00867324">
        <w:rPr>
          <w:rFonts w:ascii="Arial" w:hAnsi="Arial" w:cs="Arial"/>
          <w:sz w:val="24"/>
          <w:szCs w:val="24"/>
        </w:rPr>
        <w:t>Sulejowie</w:t>
      </w:r>
      <w:r w:rsidR="00F37326" w:rsidRPr="00867324">
        <w:rPr>
          <w:rFonts w:ascii="Arial" w:hAnsi="Arial" w:cs="Arial"/>
          <w:sz w:val="24"/>
          <w:szCs w:val="24"/>
        </w:rPr>
        <w:t xml:space="preserve"> do zawiadomienia skarżącego o sposobie załatwienia skargi.</w:t>
      </w:r>
    </w:p>
    <w:p w14:paraId="60A87F8D" w14:textId="77777777" w:rsidR="00F37326" w:rsidRPr="00867324" w:rsidRDefault="00EF116C" w:rsidP="00867324">
      <w:pPr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ab/>
      </w:r>
      <w:r w:rsidR="00F37326" w:rsidRPr="00867324">
        <w:rPr>
          <w:rFonts w:ascii="Arial" w:hAnsi="Arial" w:cs="Arial"/>
          <w:b/>
          <w:sz w:val="24"/>
          <w:szCs w:val="24"/>
        </w:rPr>
        <w:t>§</w:t>
      </w:r>
      <w:r w:rsidRPr="00867324">
        <w:rPr>
          <w:rFonts w:ascii="Arial" w:hAnsi="Arial" w:cs="Arial"/>
          <w:b/>
          <w:sz w:val="24"/>
          <w:szCs w:val="24"/>
        </w:rPr>
        <w:t xml:space="preserve"> 3.</w:t>
      </w:r>
      <w:r w:rsidRPr="00867324">
        <w:rPr>
          <w:rFonts w:ascii="Arial" w:hAnsi="Arial" w:cs="Arial"/>
          <w:sz w:val="24"/>
          <w:szCs w:val="24"/>
        </w:rPr>
        <w:t xml:space="preserve"> Uchwała wchodzi w ż</w:t>
      </w:r>
      <w:r w:rsidR="00F37326" w:rsidRPr="00867324">
        <w:rPr>
          <w:rFonts w:ascii="Arial" w:hAnsi="Arial" w:cs="Arial"/>
          <w:sz w:val="24"/>
          <w:szCs w:val="24"/>
        </w:rPr>
        <w:t>ycie z dniem podjęcia.</w:t>
      </w:r>
    </w:p>
    <w:p w14:paraId="3B322DF2" w14:textId="77777777" w:rsidR="00F37326" w:rsidRPr="00867324" w:rsidRDefault="00F37326" w:rsidP="00867324">
      <w:pPr>
        <w:rPr>
          <w:rFonts w:ascii="Arial" w:hAnsi="Arial" w:cs="Arial"/>
        </w:rPr>
      </w:pPr>
    </w:p>
    <w:p w14:paraId="0F198212" w14:textId="77777777" w:rsidR="00F37326" w:rsidRPr="00867324" w:rsidRDefault="00F37326" w:rsidP="00F37326">
      <w:pPr>
        <w:jc w:val="both"/>
        <w:rPr>
          <w:rFonts w:ascii="Arial" w:hAnsi="Arial" w:cs="Arial"/>
        </w:rPr>
      </w:pPr>
    </w:p>
    <w:p w14:paraId="609FA841" w14:textId="20B4ED1C" w:rsidR="00EF116C" w:rsidRDefault="00867324" w:rsidP="00F3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930B6BE" w14:textId="250FFD22" w:rsidR="00867324" w:rsidRPr="00867324" w:rsidRDefault="00867324" w:rsidP="00F37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p w14:paraId="6806BCE6" w14:textId="77777777" w:rsidR="00EF116C" w:rsidRPr="00867324" w:rsidRDefault="00EF116C">
      <w:pPr>
        <w:rPr>
          <w:rFonts w:ascii="Arial" w:hAnsi="Arial" w:cs="Arial"/>
        </w:rPr>
      </w:pPr>
      <w:r w:rsidRPr="00867324">
        <w:rPr>
          <w:rFonts w:ascii="Arial" w:hAnsi="Arial" w:cs="Arial"/>
        </w:rPr>
        <w:br w:type="page"/>
      </w:r>
    </w:p>
    <w:p w14:paraId="6589A3FC" w14:textId="77777777" w:rsidR="00EF116C" w:rsidRPr="00867324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lastRenderedPageBreak/>
        <w:t>Załącznik do</w:t>
      </w:r>
    </w:p>
    <w:p w14:paraId="6C64F1FB" w14:textId="46D60EBC" w:rsidR="00EF116C" w:rsidRPr="00867324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>UCHWAŁY NR</w:t>
      </w:r>
      <w:r w:rsidR="005455BE" w:rsidRPr="00867324">
        <w:rPr>
          <w:rFonts w:ascii="Arial" w:hAnsi="Arial" w:cs="Arial"/>
          <w:b/>
          <w:sz w:val="24"/>
          <w:szCs w:val="24"/>
        </w:rPr>
        <w:t xml:space="preserve"> LXIX/589/2023</w:t>
      </w:r>
    </w:p>
    <w:p w14:paraId="77A4188D" w14:textId="77777777" w:rsidR="00EF116C" w:rsidRPr="00867324" w:rsidRDefault="00EF116C" w:rsidP="00EF116C">
      <w:pPr>
        <w:spacing w:after="0"/>
        <w:ind w:left="4962"/>
        <w:jc w:val="both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>RADY MIEJSKIEJ W SULEJOWIE</w:t>
      </w:r>
    </w:p>
    <w:p w14:paraId="6D4EC87D" w14:textId="593799C7" w:rsidR="00EF116C" w:rsidRPr="00867324" w:rsidRDefault="00EF116C" w:rsidP="00EF116C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 xml:space="preserve">z dnia </w:t>
      </w:r>
      <w:r w:rsidR="005455BE" w:rsidRPr="00867324">
        <w:rPr>
          <w:rFonts w:ascii="Arial" w:hAnsi="Arial" w:cs="Arial"/>
          <w:sz w:val="24"/>
          <w:szCs w:val="24"/>
        </w:rPr>
        <w:t xml:space="preserve">31 października </w:t>
      </w:r>
      <w:r w:rsidRPr="00867324">
        <w:rPr>
          <w:rFonts w:ascii="Arial" w:hAnsi="Arial" w:cs="Arial"/>
          <w:sz w:val="24"/>
          <w:szCs w:val="24"/>
        </w:rPr>
        <w:t>2023 r.</w:t>
      </w:r>
    </w:p>
    <w:p w14:paraId="026E5993" w14:textId="77777777" w:rsidR="00EF116C" w:rsidRPr="00867324" w:rsidRDefault="00EF116C" w:rsidP="00EF116C">
      <w:pPr>
        <w:spacing w:after="0"/>
        <w:ind w:left="4962"/>
        <w:jc w:val="both"/>
        <w:rPr>
          <w:rFonts w:ascii="Arial" w:hAnsi="Arial" w:cs="Arial"/>
          <w:sz w:val="24"/>
          <w:szCs w:val="24"/>
        </w:rPr>
      </w:pPr>
    </w:p>
    <w:p w14:paraId="5E6F211C" w14:textId="77777777" w:rsidR="00EF116C" w:rsidRPr="00867324" w:rsidRDefault="00EF116C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>Uzasadnienie</w:t>
      </w:r>
    </w:p>
    <w:p w14:paraId="68561EAA" w14:textId="77777777" w:rsidR="00EF116C" w:rsidRPr="00867324" w:rsidRDefault="00EF116C" w:rsidP="00EF116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E35B64" w14:textId="3259B117" w:rsidR="00E253B1" w:rsidRPr="00867324" w:rsidRDefault="00EF116C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b/>
          <w:sz w:val="24"/>
          <w:szCs w:val="24"/>
        </w:rPr>
        <w:tab/>
      </w:r>
      <w:r w:rsidRPr="00867324">
        <w:rPr>
          <w:rFonts w:ascii="Arial" w:hAnsi="Arial" w:cs="Arial"/>
          <w:sz w:val="24"/>
          <w:szCs w:val="24"/>
        </w:rPr>
        <w:t>W dniu 4 października 2023 r. do Rady Miejskiej w Sulejowie wpłynęła skarga Pana Z</w:t>
      </w:r>
      <w:r w:rsidR="00867324">
        <w:rPr>
          <w:rFonts w:ascii="Arial" w:hAnsi="Arial" w:cs="Arial"/>
          <w:sz w:val="24"/>
          <w:szCs w:val="24"/>
        </w:rPr>
        <w:t>.</w:t>
      </w:r>
      <w:r w:rsidRPr="00867324">
        <w:rPr>
          <w:rFonts w:ascii="Arial" w:hAnsi="Arial" w:cs="Arial"/>
          <w:sz w:val="24"/>
          <w:szCs w:val="24"/>
        </w:rPr>
        <w:t xml:space="preserve"> S</w:t>
      </w:r>
      <w:r w:rsidR="00867324">
        <w:rPr>
          <w:rFonts w:ascii="Arial" w:hAnsi="Arial" w:cs="Arial"/>
          <w:sz w:val="24"/>
          <w:szCs w:val="24"/>
        </w:rPr>
        <w:t>.</w:t>
      </w:r>
      <w:r w:rsidRPr="00867324">
        <w:rPr>
          <w:rFonts w:ascii="Arial" w:hAnsi="Arial" w:cs="Arial"/>
          <w:sz w:val="24"/>
          <w:szCs w:val="24"/>
        </w:rPr>
        <w:t xml:space="preserve"> na</w:t>
      </w:r>
      <w:r w:rsidR="00E253B1" w:rsidRPr="00867324">
        <w:rPr>
          <w:rFonts w:ascii="Arial" w:hAnsi="Arial" w:cs="Arial"/>
          <w:sz w:val="24"/>
          <w:szCs w:val="24"/>
        </w:rPr>
        <w:t xml:space="preserve"> działalność</w:t>
      </w:r>
      <w:r w:rsidRPr="00867324">
        <w:rPr>
          <w:rFonts w:ascii="Arial" w:hAnsi="Arial" w:cs="Arial"/>
          <w:sz w:val="24"/>
          <w:szCs w:val="24"/>
        </w:rPr>
        <w:t xml:space="preserve"> </w:t>
      </w:r>
      <w:r w:rsidR="00E253B1" w:rsidRPr="00867324">
        <w:rPr>
          <w:rFonts w:ascii="Arial" w:hAnsi="Arial" w:cs="Arial"/>
          <w:sz w:val="24"/>
          <w:szCs w:val="24"/>
        </w:rPr>
        <w:t>Dyrektora Miejskiego Ośrodka Pomocy Społecznej w Sulejowie</w:t>
      </w:r>
      <w:r w:rsidR="007059D3" w:rsidRPr="00867324">
        <w:rPr>
          <w:rFonts w:ascii="Arial" w:hAnsi="Arial" w:cs="Arial"/>
          <w:sz w:val="24"/>
          <w:szCs w:val="24"/>
        </w:rPr>
        <w:t xml:space="preserve"> oraz pracowników Miejskiego Ośrodka Pomocy Społecznej w Sulejowie</w:t>
      </w:r>
      <w:r w:rsidR="00E253B1" w:rsidRPr="00867324">
        <w:rPr>
          <w:rFonts w:ascii="Arial" w:hAnsi="Arial" w:cs="Arial"/>
          <w:sz w:val="24"/>
          <w:szCs w:val="24"/>
        </w:rPr>
        <w:t>.</w:t>
      </w:r>
    </w:p>
    <w:p w14:paraId="0F35D9EE" w14:textId="77777777" w:rsidR="00E253B1" w:rsidRPr="00867324" w:rsidRDefault="00E253B1" w:rsidP="00867324">
      <w:pPr>
        <w:spacing w:after="0"/>
        <w:rPr>
          <w:rFonts w:ascii="Arial" w:hAnsi="Arial" w:cs="Arial"/>
          <w:sz w:val="24"/>
          <w:szCs w:val="24"/>
        </w:rPr>
      </w:pPr>
    </w:p>
    <w:p w14:paraId="1FF647B2" w14:textId="77777777" w:rsidR="00EF116C" w:rsidRPr="00867324" w:rsidRDefault="00EF116C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  <w:t>Stosowanie do treści art. 229 pkt 3</w:t>
      </w:r>
      <w:r w:rsidR="00386E0E" w:rsidRPr="00867324">
        <w:rPr>
          <w:rFonts w:ascii="Arial" w:hAnsi="Arial" w:cs="Arial"/>
          <w:sz w:val="24"/>
          <w:szCs w:val="24"/>
        </w:rPr>
        <w:t xml:space="preserve"> ustawy z dnia 14 czerwca 1960 roku Kodeks</w:t>
      </w:r>
      <w:r w:rsidRPr="00867324">
        <w:rPr>
          <w:rFonts w:ascii="Arial" w:hAnsi="Arial" w:cs="Arial"/>
          <w:sz w:val="24"/>
          <w:szCs w:val="24"/>
        </w:rPr>
        <w:t xml:space="preserve"> postępowania administracyjnego</w:t>
      </w:r>
      <w:r w:rsidR="00386E0E" w:rsidRPr="00867324">
        <w:rPr>
          <w:rFonts w:ascii="Arial" w:hAnsi="Arial" w:cs="Arial"/>
          <w:sz w:val="24"/>
          <w:szCs w:val="24"/>
        </w:rPr>
        <w:t xml:space="preserve"> (tj. Dz. U. z 2023 r. poz. 775, poz. 803)</w:t>
      </w:r>
      <w:r w:rsidR="00B75081" w:rsidRPr="00867324">
        <w:rPr>
          <w:rFonts w:ascii="Arial" w:hAnsi="Arial" w:cs="Arial"/>
          <w:sz w:val="24"/>
          <w:szCs w:val="24"/>
        </w:rPr>
        <w:t>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46292F09" w14:textId="77777777" w:rsidR="00B75081" w:rsidRPr="00867324" w:rsidRDefault="00B75081" w:rsidP="00867324">
      <w:pPr>
        <w:spacing w:after="0"/>
        <w:rPr>
          <w:rFonts w:ascii="Arial" w:hAnsi="Arial" w:cs="Arial"/>
          <w:sz w:val="24"/>
          <w:szCs w:val="24"/>
        </w:rPr>
      </w:pPr>
    </w:p>
    <w:p w14:paraId="34FE4F07" w14:textId="77777777" w:rsidR="00B75081" w:rsidRPr="00867324" w:rsidRDefault="00B75081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  <w:t>Na posiedzeniu w dniu 11 października 2023 r.</w:t>
      </w:r>
      <w:r w:rsidR="00384081" w:rsidRPr="00867324">
        <w:rPr>
          <w:rFonts w:ascii="Arial" w:hAnsi="Arial" w:cs="Arial"/>
          <w:sz w:val="24"/>
          <w:szCs w:val="24"/>
        </w:rPr>
        <w:t xml:space="preserve"> </w:t>
      </w:r>
      <w:r w:rsidRPr="00867324">
        <w:rPr>
          <w:rFonts w:ascii="Arial" w:hAnsi="Arial" w:cs="Arial"/>
          <w:sz w:val="24"/>
          <w:szCs w:val="24"/>
        </w:rPr>
        <w:t xml:space="preserve">Komisja skarg, wniosków i petycji zapoznała się z przedmiotową skargą oraz wyjaśnieniami złożonymi przez </w:t>
      </w:r>
      <w:r w:rsidR="00384081" w:rsidRPr="00867324">
        <w:rPr>
          <w:rFonts w:ascii="Arial" w:hAnsi="Arial" w:cs="Arial"/>
          <w:sz w:val="24"/>
          <w:szCs w:val="24"/>
        </w:rPr>
        <w:t>Dyrektora Miejskiego Ośrodka Pomocy Społecznej w Sulejowie</w:t>
      </w:r>
      <w:r w:rsidRPr="00867324">
        <w:rPr>
          <w:rFonts w:ascii="Arial" w:hAnsi="Arial" w:cs="Arial"/>
          <w:sz w:val="24"/>
          <w:szCs w:val="24"/>
        </w:rPr>
        <w:t>, w których wskazano:</w:t>
      </w:r>
    </w:p>
    <w:p w14:paraId="1B2A8275" w14:textId="2EDFFBFD" w:rsidR="00F354E1" w:rsidRPr="00867324" w:rsidRDefault="00B75081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>"</w:t>
      </w:r>
      <w:r w:rsidR="00384081" w:rsidRPr="00867324">
        <w:rPr>
          <w:rFonts w:ascii="Arial" w:hAnsi="Arial" w:cs="Arial"/>
          <w:sz w:val="24"/>
          <w:szCs w:val="24"/>
        </w:rPr>
        <w:t>Nie uznaję skargi Pana Z</w:t>
      </w:r>
      <w:r w:rsidR="00867324">
        <w:rPr>
          <w:rFonts w:ascii="Arial" w:hAnsi="Arial" w:cs="Arial"/>
          <w:sz w:val="24"/>
          <w:szCs w:val="24"/>
        </w:rPr>
        <w:t>.</w:t>
      </w:r>
      <w:r w:rsidR="00384081" w:rsidRPr="00867324">
        <w:rPr>
          <w:rFonts w:ascii="Arial" w:hAnsi="Arial" w:cs="Arial"/>
          <w:sz w:val="24"/>
          <w:szCs w:val="24"/>
        </w:rPr>
        <w:t xml:space="preserve"> S</w:t>
      </w:r>
      <w:r w:rsidR="00867324">
        <w:rPr>
          <w:rFonts w:ascii="Arial" w:hAnsi="Arial" w:cs="Arial"/>
          <w:sz w:val="24"/>
          <w:szCs w:val="24"/>
        </w:rPr>
        <w:t>.</w:t>
      </w:r>
      <w:r w:rsidR="00384081" w:rsidRPr="00867324">
        <w:rPr>
          <w:rFonts w:ascii="Arial" w:hAnsi="Arial" w:cs="Arial"/>
          <w:sz w:val="24"/>
          <w:szCs w:val="24"/>
        </w:rPr>
        <w:t xml:space="preserve"> za uzasadnioną. W </w:t>
      </w:r>
      <w:r w:rsidR="007059D3" w:rsidRPr="00867324">
        <w:rPr>
          <w:rFonts w:ascii="Arial" w:hAnsi="Arial" w:cs="Arial"/>
          <w:sz w:val="24"/>
          <w:szCs w:val="24"/>
        </w:rPr>
        <w:t>związku</w:t>
      </w:r>
      <w:r w:rsidR="00384081" w:rsidRPr="00867324">
        <w:rPr>
          <w:rFonts w:ascii="Arial" w:hAnsi="Arial" w:cs="Arial"/>
          <w:sz w:val="24"/>
          <w:szCs w:val="24"/>
        </w:rPr>
        <w:t xml:space="preserve"> ze składanymi wnioskami o pomoc Dyrektor Miejskiego Ośrodka </w:t>
      </w:r>
      <w:r w:rsidR="007059D3" w:rsidRPr="00867324">
        <w:rPr>
          <w:rFonts w:ascii="Arial" w:hAnsi="Arial" w:cs="Arial"/>
          <w:sz w:val="24"/>
          <w:szCs w:val="24"/>
        </w:rPr>
        <w:t>Pomocy Społecznej z upoważnienia</w:t>
      </w:r>
      <w:r w:rsidR="00384081" w:rsidRPr="00867324">
        <w:rPr>
          <w:rFonts w:ascii="Arial" w:hAnsi="Arial" w:cs="Arial"/>
          <w:sz w:val="24"/>
          <w:szCs w:val="24"/>
        </w:rPr>
        <w:t xml:space="preserve"> burmistrza wydaje decyzje administracyjne. Pragnę wskazać, że osobie niezadowolonej ze sposobu </w:t>
      </w:r>
      <w:r w:rsidR="007059D3" w:rsidRPr="00867324">
        <w:rPr>
          <w:rFonts w:ascii="Arial" w:hAnsi="Arial" w:cs="Arial"/>
          <w:sz w:val="24"/>
          <w:szCs w:val="24"/>
        </w:rPr>
        <w:t>załatwienia</w:t>
      </w:r>
      <w:r w:rsidR="00384081" w:rsidRPr="00867324">
        <w:rPr>
          <w:rFonts w:ascii="Arial" w:hAnsi="Arial" w:cs="Arial"/>
          <w:sz w:val="24"/>
          <w:szCs w:val="24"/>
        </w:rPr>
        <w:t xml:space="preserve"> jego </w:t>
      </w:r>
      <w:r w:rsidR="007059D3" w:rsidRPr="00867324">
        <w:rPr>
          <w:rFonts w:ascii="Arial" w:hAnsi="Arial" w:cs="Arial"/>
          <w:sz w:val="24"/>
          <w:szCs w:val="24"/>
        </w:rPr>
        <w:t>spraw</w:t>
      </w:r>
      <w:r w:rsidR="00384081" w:rsidRPr="00867324">
        <w:rPr>
          <w:rFonts w:ascii="Arial" w:hAnsi="Arial" w:cs="Arial"/>
          <w:sz w:val="24"/>
          <w:szCs w:val="24"/>
        </w:rPr>
        <w:t xml:space="preserve"> przez MOPS przysługuje prawo do wniesienia odwołania od wydanej decyzji do Samorządowego Kolegium Odwoławczego za pośrednictwem organu który wydał decyzję, a od decyzji SKO przysługuje prawo wniesienia skargi do Wojewódzkiego Sądu Administracyjnego a następnie Naczelnego Sądu Administracyjnego. Z drogi przewidzianej przepisami ustawy o pomocy społecznej oraz kodeksu </w:t>
      </w:r>
      <w:r w:rsidR="007059D3" w:rsidRPr="00867324">
        <w:rPr>
          <w:rFonts w:ascii="Arial" w:hAnsi="Arial" w:cs="Arial"/>
          <w:sz w:val="24"/>
          <w:szCs w:val="24"/>
        </w:rPr>
        <w:t>postępowania</w:t>
      </w:r>
      <w:r w:rsidR="00384081" w:rsidRPr="00867324">
        <w:rPr>
          <w:rFonts w:ascii="Arial" w:hAnsi="Arial" w:cs="Arial"/>
          <w:sz w:val="24"/>
          <w:szCs w:val="24"/>
        </w:rPr>
        <w:t xml:space="preserve"> administracyjnego korzysta </w:t>
      </w:r>
      <w:r w:rsidR="007059D3" w:rsidRPr="00867324">
        <w:rPr>
          <w:rFonts w:ascii="Arial" w:hAnsi="Arial" w:cs="Arial"/>
          <w:sz w:val="24"/>
          <w:szCs w:val="24"/>
        </w:rPr>
        <w:t>również</w:t>
      </w:r>
      <w:r w:rsidR="00384081" w:rsidRPr="00867324">
        <w:rPr>
          <w:rFonts w:ascii="Arial" w:hAnsi="Arial" w:cs="Arial"/>
          <w:sz w:val="24"/>
          <w:szCs w:val="24"/>
        </w:rPr>
        <w:t xml:space="preserve"> Skarżący </w:t>
      </w:r>
      <w:r w:rsidR="007059D3" w:rsidRPr="00867324">
        <w:rPr>
          <w:rFonts w:ascii="Arial" w:hAnsi="Arial" w:cs="Arial"/>
          <w:sz w:val="24"/>
          <w:szCs w:val="24"/>
        </w:rPr>
        <w:t>poddając</w:t>
      </w:r>
      <w:r w:rsidR="00384081" w:rsidRPr="00867324">
        <w:rPr>
          <w:rFonts w:ascii="Arial" w:hAnsi="Arial" w:cs="Arial"/>
          <w:sz w:val="24"/>
          <w:szCs w:val="24"/>
        </w:rPr>
        <w:t xml:space="preserve"> kontroli </w:t>
      </w:r>
      <w:r w:rsidR="007059D3" w:rsidRPr="00867324">
        <w:rPr>
          <w:rFonts w:ascii="Arial" w:hAnsi="Arial" w:cs="Arial"/>
          <w:sz w:val="24"/>
          <w:szCs w:val="24"/>
        </w:rPr>
        <w:t>merytorycznej</w:t>
      </w:r>
      <w:r w:rsidR="00384081" w:rsidRPr="00867324">
        <w:rPr>
          <w:rFonts w:ascii="Arial" w:hAnsi="Arial" w:cs="Arial"/>
          <w:sz w:val="24"/>
          <w:szCs w:val="24"/>
        </w:rPr>
        <w:t xml:space="preserve"> i prawnej wydane przez MOPS decyzje. Żadna z dotychczasowych decyzji nie </w:t>
      </w:r>
      <w:r w:rsidR="007059D3" w:rsidRPr="00867324">
        <w:rPr>
          <w:rFonts w:ascii="Arial" w:hAnsi="Arial" w:cs="Arial"/>
          <w:sz w:val="24"/>
          <w:szCs w:val="24"/>
        </w:rPr>
        <w:t>została</w:t>
      </w:r>
      <w:r w:rsidR="00384081" w:rsidRPr="00867324">
        <w:rPr>
          <w:rFonts w:ascii="Arial" w:hAnsi="Arial" w:cs="Arial"/>
          <w:sz w:val="24"/>
          <w:szCs w:val="24"/>
        </w:rPr>
        <w:t xml:space="preserve"> zmieniona, ani uchylona co pozwala uznać, że decyzje zostały wydane w sposób zgodny z przepisami prawa w oparciu o rzetelnie przeprowadzone </w:t>
      </w:r>
      <w:r w:rsidR="007059D3" w:rsidRPr="00867324">
        <w:rPr>
          <w:rFonts w:ascii="Arial" w:hAnsi="Arial" w:cs="Arial"/>
          <w:sz w:val="24"/>
          <w:szCs w:val="24"/>
        </w:rPr>
        <w:t>postępowanie</w:t>
      </w:r>
      <w:r w:rsidR="00384081" w:rsidRPr="00867324">
        <w:rPr>
          <w:rFonts w:ascii="Arial" w:hAnsi="Arial" w:cs="Arial"/>
          <w:sz w:val="24"/>
          <w:szCs w:val="24"/>
        </w:rPr>
        <w:t>. Tym samym nie zgadzam się z zarzutami kierowanymi przez Pana Z</w:t>
      </w:r>
      <w:r w:rsidR="00867324">
        <w:rPr>
          <w:rFonts w:ascii="Arial" w:hAnsi="Arial" w:cs="Arial"/>
          <w:sz w:val="24"/>
          <w:szCs w:val="24"/>
        </w:rPr>
        <w:t>.</w:t>
      </w:r>
      <w:r w:rsidR="00384081" w:rsidRPr="00867324">
        <w:rPr>
          <w:rFonts w:ascii="Arial" w:hAnsi="Arial" w:cs="Arial"/>
          <w:sz w:val="24"/>
          <w:szCs w:val="24"/>
        </w:rPr>
        <w:t xml:space="preserve"> S</w:t>
      </w:r>
      <w:r w:rsidR="00867324">
        <w:rPr>
          <w:rFonts w:ascii="Arial" w:hAnsi="Arial" w:cs="Arial"/>
          <w:sz w:val="24"/>
          <w:szCs w:val="24"/>
        </w:rPr>
        <w:t>.</w:t>
      </w:r>
      <w:r w:rsidR="00384081" w:rsidRPr="00867324">
        <w:rPr>
          <w:rFonts w:ascii="Arial" w:hAnsi="Arial" w:cs="Arial"/>
          <w:sz w:val="24"/>
          <w:szCs w:val="24"/>
        </w:rPr>
        <w:t xml:space="preserve"> tak w stosunku do mojej osoby, jak i podległych mi pracowników."</w:t>
      </w:r>
    </w:p>
    <w:p w14:paraId="48DB7DD9" w14:textId="77777777" w:rsidR="00F354E1" w:rsidRPr="00867324" w:rsidRDefault="00F354E1" w:rsidP="00867324">
      <w:pPr>
        <w:spacing w:after="0"/>
        <w:rPr>
          <w:rFonts w:ascii="Arial" w:hAnsi="Arial" w:cs="Arial"/>
          <w:sz w:val="24"/>
          <w:szCs w:val="24"/>
        </w:rPr>
      </w:pPr>
    </w:p>
    <w:p w14:paraId="2777C247" w14:textId="77777777" w:rsidR="00F354E1" w:rsidRPr="00867324" w:rsidRDefault="00F354E1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  <w:t>Komisja skarg, wnios</w:t>
      </w:r>
      <w:r w:rsidR="00386E0E" w:rsidRPr="00867324">
        <w:rPr>
          <w:rFonts w:ascii="Arial" w:hAnsi="Arial" w:cs="Arial"/>
          <w:sz w:val="24"/>
          <w:szCs w:val="24"/>
        </w:rPr>
        <w:t>ków i petycji uzna</w:t>
      </w:r>
      <w:r w:rsidRPr="00867324">
        <w:rPr>
          <w:rFonts w:ascii="Arial" w:hAnsi="Arial" w:cs="Arial"/>
          <w:sz w:val="24"/>
          <w:szCs w:val="24"/>
        </w:rPr>
        <w:t>ł</w:t>
      </w:r>
      <w:r w:rsidR="00386E0E" w:rsidRPr="00867324">
        <w:rPr>
          <w:rFonts w:ascii="Arial" w:hAnsi="Arial" w:cs="Arial"/>
          <w:sz w:val="24"/>
          <w:szCs w:val="24"/>
        </w:rPr>
        <w:t>a skargę</w:t>
      </w:r>
      <w:r w:rsidRPr="00867324">
        <w:rPr>
          <w:rFonts w:ascii="Arial" w:hAnsi="Arial" w:cs="Arial"/>
          <w:sz w:val="24"/>
          <w:szCs w:val="24"/>
        </w:rPr>
        <w:t xml:space="preserve"> za bezzasadną. </w:t>
      </w:r>
    </w:p>
    <w:p w14:paraId="3864EC78" w14:textId="77777777" w:rsidR="00386E0E" w:rsidRPr="00867324" w:rsidRDefault="00386E0E" w:rsidP="00867324">
      <w:pPr>
        <w:spacing w:after="0"/>
        <w:rPr>
          <w:rFonts w:ascii="Arial" w:hAnsi="Arial" w:cs="Arial"/>
          <w:sz w:val="24"/>
          <w:szCs w:val="24"/>
        </w:rPr>
      </w:pPr>
    </w:p>
    <w:p w14:paraId="12D086CC" w14:textId="77777777" w:rsidR="00F354E1" w:rsidRPr="00867324" w:rsidRDefault="00F354E1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  <w:t xml:space="preserve">Rada Miejska w Sulejowie, </w:t>
      </w:r>
      <w:r w:rsidR="00386E0E" w:rsidRPr="00867324">
        <w:rPr>
          <w:rFonts w:ascii="Arial" w:hAnsi="Arial" w:cs="Arial"/>
          <w:sz w:val="24"/>
          <w:szCs w:val="24"/>
        </w:rPr>
        <w:t>działając</w:t>
      </w:r>
      <w:r w:rsidRPr="00867324">
        <w:rPr>
          <w:rFonts w:ascii="Arial" w:hAnsi="Arial" w:cs="Arial"/>
          <w:sz w:val="24"/>
          <w:szCs w:val="24"/>
        </w:rPr>
        <w:t xml:space="preserve"> w trybie art. 229 pkt 3 </w:t>
      </w:r>
      <w:r w:rsidR="00386E0E" w:rsidRPr="00867324">
        <w:rPr>
          <w:rFonts w:ascii="Arial" w:hAnsi="Arial" w:cs="Arial"/>
          <w:sz w:val="24"/>
          <w:szCs w:val="24"/>
        </w:rPr>
        <w:t>K</w:t>
      </w:r>
      <w:r w:rsidRPr="00867324">
        <w:rPr>
          <w:rFonts w:ascii="Arial" w:hAnsi="Arial" w:cs="Arial"/>
          <w:sz w:val="24"/>
          <w:szCs w:val="24"/>
        </w:rPr>
        <w:t xml:space="preserve">odeksu </w:t>
      </w:r>
      <w:r w:rsidR="00386E0E" w:rsidRPr="00867324">
        <w:rPr>
          <w:rFonts w:ascii="Arial" w:hAnsi="Arial" w:cs="Arial"/>
          <w:sz w:val="24"/>
          <w:szCs w:val="24"/>
        </w:rPr>
        <w:t>postępowania</w:t>
      </w:r>
      <w:r w:rsidRPr="00867324">
        <w:rPr>
          <w:rFonts w:ascii="Arial" w:hAnsi="Arial" w:cs="Arial"/>
          <w:sz w:val="24"/>
          <w:szCs w:val="24"/>
        </w:rPr>
        <w:t xml:space="preserve"> administracyjnego </w:t>
      </w:r>
      <w:r w:rsidR="00386E0E" w:rsidRPr="00867324">
        <w:rPr>
          <w:rFonts w:ascii="Arial" w:hAnsi="Arial" w:cs="Arial"/>
          <w:sz w:val="24"/>
          <w:szCs w:val="24"/>
        </w:rPr>
        <w:t xml:space="preserve">oraz </w:t>
      </w:r>
      <w:r w:rsidR="005A7F10" w:rsidRPr="00867324">
        <w:rPr>
          <w:rFonts w:ascii="Arial" w:hAnsi="Arial" w:cs="Arial"/>
          <w:sz w:val="24"/>
          <w:szCs w:val="24"/>
        </w:rPr>
        <w:t>rozporządzenia</w:t>
      </w:r>
      <w:r w:rsidR="00386E0E" w:rsidRPr="00867324">
        <w:rPr>
          <w:rFonts w:ascii="Arial" w:hAnsi="Arial" w:cs="Arial"/>
          <w:sz w:val="24"/>
          <w:szCs w:val="24"/>
        </w:rPr>
        <w:t xml:space="preserve"> Rady Ministrów z dnia 8 stycznia 2002 r. w sprawie organizacji, przyjmowania i rozpatrywania skarg i </w:t>
      </w:r>
      <w:r w:rsidR="005A7F10" w:rsidRPr="00867324">
        <w:rPr>
          <w:rFonts w:ascii="Arial" w:hAnsi="Arial" w:cs="Arial"/>
          <w:sz w:val="24"/>
          <w:szCs w:val="24"/>
        </w:rPr>
        <w:t>wniosków</w:t>
      </w:r>
      <w:r w:rsidR="00386E0E" w:rsidRPr="00867324">
        <w:rPr>
          <w:rFonts w:ascii="Arial" w:hAnsi="Arial" w:cs="Arial"/>
          <w:sz w:val="24"/>
          <w:szCs w:val="24"/>
        </w:rPr>
        <w:t xml:space="preserve"> (Dz. U. Nr 5 z 2002 r</w:t>
      </w:r>
      <w:r w:rsidR="005A7F10" w:rsidRPr="00867324">
        <w:rPr>
          <w:rFonts w:ascii="Arial" w:hAnsi="Arial" w:cs="Arial"/>
          <w:sz w:val="24"/>
          <w:szCs w:val="24"/>
        </w:rPr>
        <w:t>.</w:t>
      </w:r>
      <w:r w:rsidR="00386E0E" w:rsidRPr="00867324">
        <w:rPr>
          <w:rFonts w:ascii="Arial" w:hAnsi="Arial" w:cs="Arial"/>
          <w:sz w:val="24"/>
          <w:szCs w:val="24"/>
        </w:rPr>
        <w:t xml:space="preserve"> poz. 46), określającego zasady rozpatrywania </w:t>
      </w:r>
      <w:r w:rsidR="005A7F10" w:rsidRPr="00867324">
        <w:rPr>
          <w:rFonts w:ascii="Arial" w:hAnsi="Arial" w:cs="Arial"/>
          <w:sz w:val="24"/>
          <w:szCs w:val="24"/>
        </w:rPr>
        <w:t>skarg</w:t>
      </w:r>
      <w:r w:rsidR="00386E0E" w:rsidRPr="00867324">
        <w:rPr>
          <w:rFonts w:ascii="Arial" w:hAnsi="Arial" w:cs="Arial"/>
          <w:sz w:val="24"/>
          <w:szCs w:val="24"/>
        </w:rPr>
        <w:t xml:space="preserve"> - </w:t>
      </w:r>
      <w:r w:rsidR="005A7F10" w:rsidRPr="00867324">
        <w:rPr>
          <w:rFonts w:ascii="Arial" w:hAnsi="Arial" w:cs="Arial"/>
          <w:sz w:val="24"/>
          <w:szCs w:val="24"/>
        </w:rPr>
        <w:t xml:space="preserve">po zapoznaniu się z dokumentacją przedmiotowej skargi, </w:t>
      </w:r>
      <w:r w:rsidR="00386E0E" w:rsidRPr="00867324">
        <w:rPr>
          <w:rFonts w:ascii="Arial" w:hAnsi="Arial" w:cs="Arial"/>
          <w:sz w:val="24"/>
          <w:szCs w:val="24"/>
        </w:rPr>
        <w:t xml:space="preserve">postanowiła uznać skargę </w:t>
      </w:r>
      <w:r w:rsidR="00386E0E" w:rsidRPr="00867324">
        <w:rPr>
          <w:rFonts w:ascii="Arial" w:hAnsi="Arial" w:cs="Arial"/>
          <w:sz w:val="24"/>
          <w:szCs w:val="24"/>
        </w:rPr>
        <w:lastRenderedPageBreak/>
        <w:t xml:space="preserve">za bezzasadną, a działalność </w:t>
      </w:r>
      <w:r w:rsidR="007059D3" w:rsidRPr="00867324">
        <w:rPr>
          <w:rFonts w:ascii="Arial" w:hAnsi="Arial" w:cs="Arial"/>
          <w:sz w:val="24"/>
          <w:szCs w:val="24"/>
        </w:rPr>
        <w:t>Dyrektora Miejskiego Ośrodka Pomocy Społecznej w Sulejowie</w:t>
      </w:r>
      <w:r w:rsidR="005A7F10" w:rsidRPr="00867324">
        <w:rPr>
          <w:rFonts w:ascii="Arial" w:hAnsi="Arial" w:cs="Arial"/>
          <w:sz w:val="24"/>
          <w:szCs w:val="24"/>
        </w:rPr>
        <w:t xml:space="preserve"> za zgodną</w:t>
      </w:r>
      <w:r w:rsidR="00386E0E" w:rsidRPr="00867324">
        <w:rPr>
          <w:rFonts w:ascii="Arial" w:hAnsi="Arial" w:cs="Arial"/>
          <w:sz w:val="24"/>
          <w:szCs w:val="24"/>
        </w:rPr>
        <w:t xml:space="preserve"> z prawem.</w:t>
      </w:r>
    </w:p>
    <w:p w14:paraId="64CFF35C" w14:textId="77777777" w:rsidR="00386E0E" w:rsidRPr="00867324" w:rsidRDefault="00386E0E" w:rsidP="00867324">
      <w:pPr>
        <w:spacing w:after="0"/>
        <w:rPr>
          <w:rFonts w:ascii="Arial" w:hAnsi="Arial" w:cs="Arial"/>
          <w:sz w:val="24"/>
          <w:szCs w:val="24"/>
        </w:rPr>
      </w:pPr>
    </w:p>
    <w:p w14:paraId="18B7F38E" w14:textId="77777777" w:rsidR="00386E0E" w:rsidRPr="00867324" w:rsidRDefault="00386E0E" w:rsidP="00867324">
      <w:pPr>
        <w:spacing w:after="0"/>
        <w:rPr>
          <w:rFonts w:ascii="Arial" w:hAnsi="Arial" w:cs="Arial"/>
          <w:sz w:val="24"/>
          <w:szCs w:val="24"/>
        </w:rPr>
      </w:pPr>
      <w:r w:rsidRPr="00867324">
        <w:rPr>
          <w:rFonts w:ascii="Arial" w:hAnsi="Arial" w:cs="Arial"/>
          <w:sz w:val="24"/>
          <w:szCs w:val="24"/>
        </w:rPr>
        <w:tab/>
        <w:t xml:space="preserve">Poucza się skarżącego, stosownie do </w:t>
      </w:r>
      <w:r w:rsidR="005A7F10" w:rsidRPr="00867324">
        <w:rPr>
          <w:rFonts w:ascii="Arial" w:hAnsi="Arial" w:cs="Arial"/>
          <w:sz w:val="24"/>
          <w:szCs w:val="24"/>
        </w:rPr>
        <w:t>treści</w:t>
      </w:r>
      <w:r w:rsidRPr="00867324">
        <w:rPr>
          <w:rFonts w:ascii="Arial" w:hAnsi="Arial" w:cs="Arial"/>
          <w:sz w:val="24"/>
          <w:szCs w:val="24"/>
        </w:rPr>
        <w:t xml:space="preserve"> art. 239 Kodeksu </w:t>
      </w:r>
      <w:r w:rsidR="005A7F10" w:rsidRPr="00867324">
        <w:rPr>
          <w:rFonts w:ascii="Arial" w:hAnsi="Arial" w:cs="Arial"/>
          <w:sz w:val="24"/>
          <w:szCs w:val="24"/>
        </w:rPr>
        <w:t>postępowania</w:t>
      </w:r>
      <w:r w:rsidRPr="00867324">
        <w:rPr>
          <w:rFonts w:ascii="Arial" w:hAnsi="Arial" w:cs="Arial"/>
          <w:sz w:val="24"/>
          <w:szCs w:val="24"/>
        </w:rPr>
        <w:t xml:space="preserve"> administracyjnego: "W przypadku, gdy skarga, w wyniku jej rozpatrzenia, została uznana za bezzasadna i jej bezzasadność wykazano w odpowiedzi na skargę, a skarżący ponowił skargę bez wskazania nowych okoliczności - organ </w:t>
      </w:r>
      <w:r w:rsidR="005A7F10" w:rsidRPr="00867324">
        <w:rPr>
          <w:rFonts w:ascii="Arial" w:hAnsi="Arial" w:cs="Arial"/>
          <w:sz w:val="24"/>
          <w:szCs w:val="24"/>
        </w:rPr>
        <w:t>właściwy</w:t>
      </w:r>
      <w:r w:rsidRPr="00867324">
        <w:rPr>
          <w:rFonts w:ascii="Arial" w:hAnsi="Arial" w:cs="Arial"/>
          <w:sz w:val="24"/>
          <w:szCs w:val="24"/>
        </w:rPr>
        <w:t xml:space="preserve"> do jej rozpatrzenia może podtrzymać swoje poprzednie stanowisko z odpowiednią adnotacją w aktach sprawy </w:t>
      </w:r>
      <w:r w:rsidR="005A7F10" w:rsidRPr="00867324">
        <w:rPr>
          <w:rFonts w:ascii="Arial" w:hAnsi="Arial" w:cs="Arial"/>
          <w:sz w:val="24"/>
          <w:szCs w:val="24"/>
        </w:rPr>
        <w:t>- bez zawiadomienia skarżącego."</w:t>
      </w:r>
    </w:p>
    <w:p w14:paraId="64074DF9" w14:textId="77777777" w:rsidR="00EF116C" w:rsidRPr="00867324" w:rsidRDefault="00EF116C" w:rsidP="00867324">
      <w:pPr>
        <w:spacing w:after="0"/>
        <w:ind w:left="4962"/>
        <w:rPr>
          <w:rFonts w:ascii="Arial" w:hAnsi="Arial" w:cs="Arial"/>
          <w:sz w:val="24"/>
          <w:szCs w:val="24"/>
        </w:rPr>
      </w:pPr>
    </w:p>
    <w:sectPr w:rsidR="00EF116C" w:rsidRPr="00867324" w:rsidSect="0085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326"/>
    <w:rsid w:val="00384081"/>
    <w:rsid w:val="00386E0E"/>
    <w:rsid w:val="005455BE"/>
    <w:rsid w:val="005A7F10"/>
    <w:rsid w:val="007059D3"/>
    <w:rsid w:val="00857FEA"/>
    <w:rsid w:val="00867324"/>
    <w:rsid w:val="009B347E"/>
    <w:rsid w:val="00B75081"/>
    <w:rsid w:val="00E253B1"/>
    <w:rsid w:val="00EF116C"/>
    <w:rsid w:val="00F354E1"/>
    <w:rsid w:val="00F3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000D"/>
  <w15:docId w15:val="{38F41740-D578-4ECA-8A6D-08520496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Martyna Hurysz</cp:lastModifiedBy>
  <cp:revision>2</cp:revision>
  <dcterms:created xsi:type="dcterms:W3CDTF">2023-11-06T07:54:00Z</dcterms:created>
  <dcterms:modified xsi:type="dcterms:W3CDTF">2023-11-06T07:54:00Z</dcterms:modified>
</cp:coreProperties>
</file>