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4016" w14:textId="77777777" w:rsidR="002F0845" w:rsidRPr="00B17500" w:rsidRDefault="002F0845" w:rsidP="00A003ED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8"/>
          <w:szCs w:val="28"/>
        </w:rPr>
      </w:pPr>
      <w:r w:rsidRPr="00B17500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BE71D7" w:rsidRPr="00B17500">
        <w:rPr>
          <w:rFonts w:ascii="Arial" w:hAnsi="Arial" w:cs="Arial"/>
          <w:b/>
          <w:sz w:val="28"/>
          <w:szCs w:val="28"/>
        </w:rPr>
        <w:tab/>
      </w:r>
      <w:r w:rsidR="00BE71D7" w:rsidRPr="00B17500">
        <w:rPr>
          <w:rFonts w:ascii="Arial" w:hAnsi="Arial" w:cs="Arial"/>
          <w:b/>
          <w:sz w:val="28"/>
          <w:szCs w:val="28"/>
        </w:rPr>
        <w:tab/>
      </w:r>
      <w:r w:rsidR="00BE71D7" w:rsidRPr="00B17500">
        <w:rPr>
          <w:rFonts w:ascii="Arial" w:hAnsi="Arial" w:cs="Arial"/>
          <w:b/>
          <w:sz w:val="28"/>
          <w:szCs w:val="28"/>
        </w:rPr>
        <w:tab/>
      </w:r>
      <w:r w:rsidR="00BE71D7" w:rsidRPr="00B17500">
        <w:rPr>
          <w:rFonts w:ascii="Arial" w:hAnsi="Arial" w:cs="Arial"/>
          <w:b/>
          <w:sz w:val="28"/>
          <w:szCs w:val="28"/>
        </w:rPr>
        <w:tab/>
      </w:r>
      <w:r w:rsidR="00BE71D7" w:rsidRPr="00B17500">
        <w:rPr>
          <w:rFonts w:ascii="Arial" w:hAnsi="Arial" w:cs="Arial"/>
          <w:b/>
          <w:sz w:val="28"/>
          <w:szCs w:val="28"/>
        </w:rPr>
        <w:tab/>
      </w:r>
      <w:r w:rsidR="00DF5DDB" w:rsidRPr="00B17500">
        <w:rPr>
          <w:rFonts w:ascii="Arial" w:hAnsi="Arial" w:cs="Arial"/>
          <w:b/>
          <w:sz w:val="28"/>
          <w:szCs w:val="28"/>
        </w:rPr>
        <w:t xml:space="preserve">                   </w:t>
      </w:r>
      <w:r w:rsidR="00CF1AD5" w:rsidRPr="00B17500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B17500">
        <w:rPr>
          <w:rFonts w:ascii="Arial" w:hAnsi="Arial" w:cs="Arial"/>
          <w:b/>
          <w:sz w:val="28"/>
          <w:szCs w:val="28"/>
        </w:rPr>
        <w:t xml:space="preserve">                   </w:t>
      </w:r>
      <w:r w:rsidR="00677271" w:rsidRPr="00B17500">
        <w:rPr>
          <w:rFonts w:ascii="Arial" w:hAnsi="Arial" w:cs="Arial"/>
          <w:b/>
          <w:sz w:val="28"/>
          <w:szCs w:val="28"/>
        </w:rPr>
        <w:t xml:space="preserve">                   </w:t>
      </w:r>
      <w:r w:rsidRPr="00B17500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14:paraId="49D48500" w14:textId="77777777" w:rsidR="00E222BD" w:rsidRPr="00B17500" w:rsidRDefault="00BE71D7" w:rsidP="00E222BD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28"/>
          <w:szCs w:val="28"/>
        </w:rPr>
      </w:pPr>
      <w:r w:rsidRPr="00B17500">
        <w:rPr>
          <w:rFonts w:ascii="Arial" w:hAnsi="Arial" w:cs="Arial"/>
          <w:b/>
          <w:sz w:val="28"/>
          <w:szCs w:val="28"/>
        </w:rPr>
        <w:t xml:space="preserve">UCHWAŁA NR LXX/596/2023 </w:t>
      </w:r>
    </w:p>
    <w:p w14:paraId="78FF3853" w14:textId="77777777" w:rsidR="00E222BD" w:rsidRPr="00B17500" w:rsidRDefault="00E222BD" w:rsidP="00E222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7500">
        <w:rPr>
          <w:rFonts w:ascii="Arial" w:hAnsi="Arial" w:cs="Arial"/>
          <w:b/>
          <w:sz w:val="28"/>
          <w:szCs w:val="28"/>
        </w:rPr>
        <w:t>RADY MIEJSKIEJ W SULEJOWIE</w:t>
      </w:r>
    </w:p>
    <w:p w14:paraId="7220B47F" w14:textId="77777777" w:rsidR="00E222BD" w:rsidRPr="00B17500" w:rsidRDefault="00BE71D7" w:rsidP="00E222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z dnia 22</w:t>
      </w:r>
      <w:r w:rsidR="00B70A14" w:rsidRPr="00B17500">
        <w:rPr>
          <w:rFonts w:ascii="Arial" w:hAnsi="Arial" w:cs="Arial"/>
          <w:sz w:val="24"/>
          <w:szCs w:val="24"/>
        </w:rPr>
        <w:t xml:space="preserve"> listopada</w:t>
      </w:r>
      <w:r w:rsidR="00E222BD" w:rsidRPr="00B17500">
        <w:rPr>
          <w:rFonts w:ascii="Arial" w:hAnsi="Arial" w:cs="Arial"/>
          <w:sz w:val="24"/>
          <w:szCs w:val="24"/>
        </w:rPr>
        <w:t xml:space="preserve"> 2023 r.</w:t>
      </w:r>
    </w:p>
    <w:p w14:paraId="6BB95F26" w14:textId="77777777" w:rsidR="00E222BD" w:rsidRPr="00B17500" w:rsidRDefault="00E222BD" w:rsidP="00E222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42E1D" w14:textId="77777777" w:rsidR="00E222BD" w:rsidRPr="00B17500" w:rsidRDefault="00E222BD" w:rsidP="00E222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500">
        <w:rPr>
          <w:rFonts w:ascii="Arial" w:hAnsi="Arial" w:cs="Arial"/>
          <w:b/>
          <w:sz w:val="24"/>
          <w:szCs w:val="24"/>
        </w:rPr>
        <w:t>w sprawie wprowadzenia Programu Współpracy Gminy Sulejów</w:t>
      </w:r>
    </w:p>
    <w:p w14:paraId="06E9EB60" w14:textId="77777777" w:rsidR="00E222BD" w:rsidRPr="00B17500" w:rsidRDefault="00E222BD" w:rsidP="00E222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500">
        <w:rPr>
          <w:rFonts w:ascii="Arial" w:hAnsi="Arial" w:cs="Arial"/>
          <w:b/>
          <w:sz w:val="24"/>
          <w:szCs w:val="24"/>
        </w:rPr>
        <w:t xml:space="preserve">     z Org</w:t>
      </w:r>
      <w:r w:rsidR="00B70A14" w:rsidRPr="00B17500">
        <w:rPr>
          <w:rFonts w:ascii="Arial" w:hAnsi="Arial" w:cs="Arial"/>
          <w:b/>
          <w:sz w:val="24"/>
          <w:szCs w:val="24"/>
        </w:rPr>
        <w:t>anizacjami Pozarządowymi na 2024</w:t>
      </w:r>
      <w:r w:rsidRPr="00B17500">
        <w:rPr>
          <w:rFonts w:ascii="Arial" w:hAnsi="Arial" w:cs="Arial"/>
          <w:b/>
          <w:sz w:val="24"/>
          <w:szCs w:val="24"/>
        </w:rPr>
        <w:t xml:space="preserve"> rok</w:t>
      </w:r>
    </w:p>
    <w:p w14:paraId="56F7775F" w14:textId="77777777" w:rsidR="00E222BD" w:rsidRPr="00B17500" w:rsidRDefault="00E222BD" w:rsidP="00E222BD">
      <w:pPr>
        <w:jc w:val="both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ab/>
      </w:r>
    </w:p>
    <w:p w14:paraId="6EAB6BDF" w14:textId="48F4DD76" w:rsidR="00E222BD" w:rsidRPr="00B17500" w:rsidRDefault="00E222BD" w:rsidP="00B17500">
      <w:pPr>
        <w:pStyle w:val="mainpub"/>
        <w:shd w:val="clear" w:color="auto" w:fill="FFFFFF"/>
        <w:spacing w:before="0" w:beforeAutospacing="0" w:after="150" w:afterAutospacing="0"/>
        <w:ind w:firstLine="708"/>
        <w:rPr>
          <w:rFonts w:ascii="Arial" w:eastAsia="Calibri" w:hAnsi="Arial" w:cs="Arial"/>
          <w:color w:val="000000" w:themeColor="text1"/>
          <w:lang w:eastAsia="en-US"/>
        </w:rPr>
      </w:pPr>
      <w:r w:rsidRPr="00B17500">
        <w:rPr>
          <w:rFonts w:ascii="Arial" w:eastAsia="Calibri" w:hAnsi="Arial" w:cs="Arial"/>
          <w:color w:val="000000" w:themeColor="text1"/>
          <w:lang w:eastAsia="en-US"/>
        </w:rPr>
        <w:t xml:space="preserve">Na podstawie art. 40 ust. 1 i art. 41 ust.1 ustawy z dnia 8 marca 1990 r. </w:t>
      </w:r>
      <w:r w:rsidRPr="00B17500">
        <w:rPr>
          <w:rFonts w:ascii="Arial" w:eastAsia="Calibri" w:hAnsi="Arial" w:cs="Arial"/>
          <w:color w:val="000000" w:themeColor="text1"/>
          <w:lang w:eastAsia="en-US"/>
        </w:rPr>
        <w:br/>
        <w:t>o samorządzie gminnym   (</w:t>
      </w:r>
      <w:r w:rsidR="00B17500">
        <w:rPr>
          <w:rFonts w:ascii="Arial" w:eastAsia="Calibri" w:hAnsi="Arial" w:cs="Arial"/>
          <w:color w:val="000000" w:themeColor="text1"/>
          <w:lang w:eastAsia="en-US"/>
        </w:rPr>
        <w:t>t.j.</w:t>
      </w:r>
      <w:r w:rsidRPr="00B17500">
        <w:rPr>
          <w:rFonts w:ascii="Arial" w:eastAsia="Calibri" w:hAnsi="Arial" w:cs="Arial"/>
          <w:color w:val="000000" w:themeColor="text1"/>
          <w:lang w:eastAsia="en-US"/>
        </w:rPr>
        <w:t xml:space="preserve"> Dz.U. z 2023 r. poz. 40</w:t>
      </w:r>
      <w:r w:rsidR="00BE71D7" w:rsidRPr="00B17500">
        <w:rPr>
          <w:rFonts w:ascii="Arial" w:eastAsia="Calibri" w:hAnsi="Arial" w:cs="Arial"/>
          <w:color w:val="000000" w:themeColor="text1"/>
          <w:lang w:eastAsia="en-US"/>
        </w:rPr>
        <w:t>, poz. 572, poz. 1463, poz. 1688</w:t>
      </w:r>
      <w:r w:rsidRPr="00B17500">
        <w:rPr>
          <w:rFonts w:ascii="Arial" w:eastAsia="Calibri" w:hAnsi="Arial" w:cs="Arial"/>
          <w:color w:val="000000" w:themeColor="text1"/>
          <w:lang w:eastAsia="en-US"/>
        </w:rPr>
        <w:t>),  oraz art. 5a ust. 1 i 4 ustawy z dnia 24 kwietnia 2003 roku o działalności pożytku publicznego i o wolontariaci</w:t>
      </w:r>
      <w:r w:rsidR="00BE71D7" w:rsidRPr="00B17500">
        <w:rPr>
          <w:rFonts w:ascii="Arial" w:eastAsia="Calibri" w:hAnsi="Arial" w:cs="Arial"/>
          <w:color w:val="000000" w:themeColor="text1"/>
          <w:lang w:eastAsia="en-US"/>
        </w:rPr>
        <w:t>e (t</w:t>
      </w:r>
      <w:r w:rsidR="00B17500">
        <w:rPr>
          <w:rFonts w:ascii="Arial" w:eastAsia="Calibri" w:hAnsi="Arial" w:cs="Arial"/>
          <w:color w:val="000000" w:themeColor="text1"/>
          <w:lang w:eastAsia="en-US"/>
        </w:rPr>
        <w:t>.j.</w:t>
      </w:r>
      <w:r w:rsidR="00BE71D7" w:rsidRPr="00B17500">
        <w:rPr>
          <w:rFonts w:ascii="Arial" w:eastAsia="Calibri" w:hAnsi="Arial" w:cs="Arial"/>
          <w:color w:val="000000" w:themeColor="text1"/>
          <w:lang w:eastAsia="en-US"/>
        </w:rPr>
        <w:t xml:space="preserve"> Dz.U. z 2023 r.poz.571</w:t>
      </w:r>
      <w:r w:rsidRPr="00B17500">
        <w:rPr>
          <w:rFonts w:ascii="Arial" w:eastAsia="Calibri" w:hAnsi="Arial" w:cs="Arial"/>
          <w:color w:val="000000" w:themeColor="text1"/>
          <w:lang w:eastAsia="en-US"/>
        </w:rPr>
        <w:t xml:space="preserve">) Rada Miejska </w:t>
      </w:r>
      <w:r w:rsidR="00BE71D7" w:rsidRPr="00B17500">
        <w:rPr>
          <w:rFonts w:ascii="Arial" w:eastAsia="Calibri" w:hAnsi="Arial" w:cs="Arial"/>
          <w:color w:val="000000" w:themeColor="text1"/>
          <w:lang w:eastAsia="en-US"/>
        </w:rPr>
        <w:br/>
      </w:r>
      <w:r w:rsidRPr="00B17500">
        <w:rPr>
          <w:rFonts w:ascii="Arial" w:eastAsia="Calibri" w:hAnsi="Arial" w:cs="Arial"/>
          <w:color w:val="000000" w:themeColor="text1"/>
          <w:lang w:eastAsia="en-US"/>
        </w:rPr>
        <w:t>w Sulejowie uchwala, co następuje:</w:t>
      </w:r>
    </w:p>
    <w:p w14:paraId="41564D96" w14:textId="77777777" w:rsidR="00E222BD" w:rsidRPr="00B17500" w:rsidRDefault="00E222BD" w:rsidP="00B17500">
      <w:pPr>
        <w:pStyle w:val="Bezodstpw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          </w:t>
      </w:r>
      <w:r w:rsidRPr="00B17500">
        <w:rPr>
          <w:rFonts w:ascii="Arial" w:hAnsi="Arial" w:cs="Arial"/>
          <w:b/>
          <w:sz w:val="24"/>
          <w:szCs w:val="24"/>
        </w:rPr>
        <w:t>§ 1</w:t>
      </w:r>
      <w:r w:rsidRPr="00B17500">
        <w:rPr>
          <w:rFonts w:ascii="Arial" w:hAnsi="Arial" w:cs="Arial"/>
          <w:sz w:val="24"/>
          <w:szCs w:val="24"/>
        </w:rPr>
        <w:t>. Uchwala się Program Współpracy Gminy Sulejów z Org</w:t>
      </w:r>
      <w:r w:rsidR="00B70A14" w:rsidRPr="00B17500">
        <w:rPr>
          <w:rFonts w:ascii="Arial" w:hAnsi="Arial" w:cs="Arial"/>
          <w:sz w:val="24"/>
          <w:szCs w:val="24"/>
        </w:rPr>
        <w:t>anizacjami Pozarządowymi na 2024</w:t>
      </w:r>
      <w:r w:rsidRPr="00B17500">
        <w:rPr>
          <w:rFonts w:ascii="Arial" w:hAnsi="Arial" w:cs="Arial"/>
          <w:sz w:val="24"/>
          <w:szCs w:val="24"/>
        </w:rPr>
        <w:t xml:space="preserve"> rok, w brzmieniu określonym w załączniku do niniejszej uchwały. </w:t>
      </w:r>
    </w:p>
    <w:p w14:paraId="26EB4BD6" w14:textId="77777777" w:rsidR="00E222BD" w:rsidRPr="00B17500" w:rsidRDefault="00E222BD" w:rsidP="00B17500">
      <w:pPr>
        <w:pStyle w:val="Default"/>
        <w:rPr>
          <w:rFonts w:ascii="Arial" w:hAnsi="Arial" w:cs="Arial"/>
        </w:rPr>
      </w:pPr>
    </w:p>
    <w:p w14:paraId="2BC90A24" w14:textId="77777777" w:rsidR="00E222BD" w:rsidRPr="00B17500" w:rsidRDefault="00E222BD" w:rsidP="00B1750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b/>
          <w:sz w:val="24"/>
          <w:szCs w:val="24"/>
        </w:rPr>
        <w:t>§ 2.</w:t>
      </w:r>
      <w:r w:rsidR="00B70A14" w:rsidRPr="00B17500">
        <w:rPr>
          <w:rFonts w:ascii="Arial" w:hAnsi="Arial" w:cs="Arial"/>
          <w:sz w:val="24"/>
          <w:szCs w:val="24"/>
        </w:rPr>
        <w:t xml:space="preserve"> Traci moc Uchwała Nr LVII/506/2023 </w:t>
      </w:r>
      <w:r w:rsidRPr="00B17500">
        <w:rPr>
          <w:rFonts w:ascii="Arial" w:hAnsi="Arial" w:cs="Arial"/>
          <w:sz w:val="24"/>
          <w:szCs w:val="24"/>
        </w:rPr>
        <w:t>Rad</w:t>
      </w:r>
      <w:r w:rsidR="00B70A14" w:rsidRPr="00B17500">
        <w:rPr>
          <w:rFonts w:ascii="Arial" w:hAnsi="Arial" w:cs="Arial"/>
          <w:sz w:val="24"/>
          <w:szCs w:val="24"/>
        </w:rPr>
        <w:t xml:space="preserve">y Miejskiej w Sulejowie z dnia </w:t>
      </w:r>
      <w:r w:rsidR="00B70A14" w:rsidRPr="00B17500">
        <w:rPr>
          <w:rFonts w:ascii="Arial" w:hAnsi="Arial" w:cs="Arial"/>
          <w:sz w:val="24"/>
          <w:szCs w:val="24"/>
        </w:rPr>
        <w:br/>
        <w:t xml:space="preserve">23 stycznia 2023 r. </w:t>
      </w:r>
      <w:r w:rsidRPr="00B17500">
        <w:rPr>
          <w:rFonts w:ascii="Arial" w:hAnsi="Arial" w:cs="Arial"/>
          <w:sz w:val="24"/>
          <w:szCs w:val="24"/>
        </w:rPr>
        <w:t xml:space="preserve">w sprawie wprowadzenia Programu Współpracy Gminy Sulejów </w:t>
      </w:r>
      <w:r w:rsidR="00B70A14" w:rsidRPr="00B17500">
        <w:rPr>
          <w:rFonts w:ascii="Arial" w:hAnsi="Arial" w:cs="Arial"/>
          <w:sz w:val="24"/>
          <w:szCs w:val="24"/>
        </w:rPr>
        <w:br/>
      </w:r>
      <w:r w:rsidRPr="00B17500">
        <w:rPr>
          <w:rFonts w:ascii="Arial" w:hAnsi="Arial" w:cs="Arial"/>
          <w:sz w:val="24"/>
          <w:szCs w:val="24"/>
        </w:rPr>
        <w:t>z Organizacjami Pozarządowymi na 2023 rok.</w:t>
      </w:r>
    </w:p>
    <w:p w14:paraId="5A96BFCC" w14:textId="77777777" w:rsidR="00E222BD" w:rsidRPr="00B17500" w:rsidRDefault="00E222BD" w:rsidP="00B1750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         </w:t>
      </w:r>
    </w:p>
    <w:p w14:paraId="6448E234" w14:textId="77777777" w:rsidR="00E222BD" w:rsidRPr="00B17500" w:rsidRDefault="00E222BD" w:rsidP="00B17500">
      <w:pPr>
        <w:pStyle w:val="Bezodstpw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b/>
          <w:sz w:val="24"/>
          <w:szCs w:val="24"/>
        </w:rPr>
        <w:t>§ 3.</w:t>
      </w:r>
      <w:r w:rsidRPr="00B17500">
        <w:rPr>
          <w:rFonts w:ascii="Arial" w:hAnsi="Arial" w:cs="Arial"/>
          <w:sz w:val="24"/>
          <w:szCs w:val="24"/>
        </w:rPr>
        <w:t xml:space="preserve"> Wykonanie uchwały powierza się Burmistrzowi Sulejowa.</w:t>
      </w:r>
    </w:p>
    <w:p w14:paraId="5B1AD0B6" w14:textId="77777777" w:rsidR="00E222BD" w:rsidRPr="00B17500" w:rsidRDefault="00E222BD" w:rsidP="00B17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         </w:t>
      </w:r>
      <w:r w:rsidRPr="00B17500">
        <w:rPr>
          <w:rFonts w:ascii="Arial" w:hAnsi="Arial" w:cs="Arial"/>
          <w:b/>
          <w:sz w:val="24"/>
          <w:szCs w:val="24"/>
        </w:rPr>
        <w:t>§ 4.</w:t>
      </w:r>
      <w:r w:rsidRPr="00B17500">
        <w:rPr>
          <w:rFonts w:ascii="Arial" w:hAnsi="Arial" w:cs="Arial"/>
          <w:sz w:val="24"/>
          <w:szCs w:val="24"/>
        </w:rPr>
        <w:t xml:space="preserve"> Uchwała wchodzi w życie z po upływie 14 dni od dnia ogłoszenia w Dzienniku Urzędowym Województwa Łódzkiego.</w:t>
      </w:r>
    </w:p>
    <w:p w14:paraId="2EC5BE92" w14:textId="77777777" w:rsidR="00F318C2" w:rsidRPr="00B17500" w:rsidRDefault="00F318C2" w:rsidP="003777E2">
      <w:pPr>
        <w:jc w:val="both"/>
        <w:rPr>
          <w:rFonts w:ascii="Arial" w:hAnsi="Arial" w:cs="Arial"/>
          <w:sz w:val="24"/>
          <w:szCs w:val="24"/>
        </w:rPr>
      </w:pPr>
    </w:p>
    <w:p w14:paraId="732CA274" w14:textId="31F393E2" w:rsidR="00B707A0" w:rsidRDefault="00A56A0A" w:rsidP="0037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204A358E" w14:textId="406B47FF" w:rsidR="00A56A0A" w:rsidRPr="00B17500" w:rsidRDefault="00A56A0A" w:rsidP="0037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12613DEB" w14:textId="77777777" w:rsidR="003777E2" w:rsidRPr="00B17500" w:rsidRDefault="003777E2" w:rsidP="003777E2">
      <w:pPr>
        <w:jc w:val="both"/>
        <w:rPr>
          <w:rFonts w:ascii="Arial" w:hAnsi="Arial" w:cs="Arial"/>
          <w:sz w:val="24"/>
          <w:szCs w:val="24"/>
        </w:rPr>
      </w:pPr>
    </w:p>
    <w:p w14:paraId="37912AED" w14:textId="77777777" w:rsidR="009E626B" w:rsidRDefault="009E626B">
      <w:pPr>
        <w:rPr>
          <w:rFonts w:ascii="Arial" w:hAnsi="Arial" w:cs="Arial"/>
        </w:rPr>
      </w:pPr>
    </w:p>
    <w:p w14:paraId="0DB63FFB" w14:textId="77777777" w:rsidR="00B17500" w:rsidRDefault="00B17500">
      <w:pPr>
        <w:rPr>
          <w:rFonts w:ascii="Arial" w:hAnsi="Arial" w:cs="Arial"/>
        </w:rPr>
      </w:pPr>
    </w:p>
    <w:p w14:paraId="45077627" w14:textId="77777777" w:rsidR="00B17500" w:rsidRDefault="00B17500">
      <w:pPr>
        <w:rPr>
          <w:rFonts w:ascii="Arial" w:hAnsi="Arial" w:cs="Arial"/>
        </w:rPr>
      </w:pPr>
    </w:p>
    <w:p w14:paraId="7859D615" w14:textId="77777777" w:rsidR="00B17500" w:rsidRDefault="00B17500">
      <w:pPr>
        <w:rPr>
          <w:rFonts w:ascii="Arial" w:hAnsi="Arial" w:cs="Arial"/>
        </w:rPr>
      </w:pPr>
    </w:p>
    <w:p w14:paraId="4FDE81D5" w14:textId="77777777" w:rsidR="00B17500" w:rsidRDefault="00B17500">
      <w:pPr>
        <w:rPr>
          <w:rFonts w:ascii="Arial" w:hAnsi="Arial" w:cs="Arial"/>
        </w:rPr>
      </w:pPr>
    </w:p>
    <w:p w14:paraId="5CBA4B28" w14:textId="77777777" w:rsidR="00B17500" w:rsidRDefault="00B17500">
      <w:pPr>
        <w:rPr>
          <w:rFonts w:ascii="Arial" w:hAnsi="Arial" w:cs="Arial"/>
        </w:rPr>
      </w:pPr>
    </w:p>
    <w:p w14:paraId="0BCC707C" w14:textId="77777777" w:rsidR="00B17500" w:rsidRDefault="00B17500">
      <w:pPr>
        <w:rPr>
          <w:rFonts w:ascii="Arial" w:hAnsi="Arial" w:cs="Arial"/>
        </w:rPr>
      </w:pPr>
    </w:p>
    <w:p w14:paraId="5F199F0E" w14:textId="77777777" w:rsidR="00B17500" w:rsidRDefault="00B17500">
      <w:pPr>
        <w:rPr>
          <w:rFonts w:ascii="Arial" w:hAnsi="Arial" w:cs="Arial"/>
        </w:rPr>
      </w:pPr>
    </w:p>
    <w:p w14:paraId="5DFF9749" w14:textId="77777777" w:rsidR="00B17500" w:rsidRDefault="00B17500">
      <w:pPr>
        <w:rPr>
          <w:rFonts w:ascii="Arial" w:hAnsi="Arial" w:cs="Arial"/>
        </w:rPr>
      </w:pPr>
    </w:p>
    <w:p w14:paraId="767CEAF0" w14:textId="77777777" w:rsidR="00B17500" w:rsidRPr="00B17500" w:rsidRDefault="00B17500" w:rsidP="00B17500">
      <w:pPr>
        <w:ind w:left="2124" w:firstLine="708"/>
        <w:rPr>
          <w:rFonts w:ascii="Times New Roman" w:hAnsi="Times New Roman"/>
          <w:b/>
          <w:sz w:val="20"/>
          <w:szCs w:val="20"/>
        </w:rPr>
      </w:pPr>
      <w:r w:rsidRPr="00B17500">
        <w:rPr>
          <w:rFonts w:ascii="Times New Roman" w:hAnsi="Times New Roman"/>
          <w:b/>
          <w:sz w:val="28"/>
          <w:szCs w:val="28"/>
        </w:rPr>
        <w:lastRenderedPageBreak/>
        <w:tab/>
      </w:r>
      <w:r w:rsidRPr="00B17500">
        <w:rPr>
          <w:rFonts w:ascii="Times New Roman" w:hAnsi="Times New Roman"/>
          <w:b/>
          <w:sz w:val="28"/>
          <w:szCs w:val="28"/>
        </w:rPr>
        <w:tab/>
      </w:r>
      <w:r w:rsidRPr="00B17500">
        <w:rPr>
          <w:rFonts w:ascii="Times New Roman" w:hAnsi="Times New Roman"/>
          <w:b/>
          <w:sz w:val="28"/>
          <w:szCs w:val="28"/>
        </w:rPr>
        <w:tab/>
      </w:r>
      <w:r w:rsidRPr="00B17500">
        <w:rPr>
          <w:rFonts w:ascii="Times New Roman" w:hAnsi="Times New Roman"/>
          <w:b/>
          <w:sz w:val="28"/>
          <w:szCs w:val="28"/>
        </w:rPr>
        <w:tab/>
      </w:r>
      <w:r w:rsidRPr="00B17500">
        <w:rPr>
          <w:rFonts w:ascii="Times New Roman" w:hAnsi="Times New Roman"/>
          <w:b/>
          <w:sz w:val="28"/>
          <w:szCs w:val="28"/>
        </w:rPr>
        <w:tab/>
      </w:r>
      <w:r w:rsidRPr="00B17500">
        <w:rPr>
          <w:rFonts w:ascii="Times New Roman" w:hAnsi="Times New Roman"/>
          <w:b/>
          <w:sz w:val="20"/>
          <w:szCs w:val="20"/>
        </w:rPr>
        <w:tab/>
      </w:r>
    </w:p>
    <w:p w14:paraId="314E00BC" w14:textId="4CCC27AD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B17500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Załącznik </w:t>
      </w:r>
      <w:r w:rsidRPr="00B17500">
        <w:rPr>
          <w:rFonts w:ascii="Times New Roman" w:hAnsi="Times New Roman"/>
          <w:b/>
          <w:bCs/>
          <w:i/>
          <w:sz w:val="20"/>
          <w:szCs w:val="20"/>
        </w:rPr>
        <w:br/>
        <w:t xml:space="preserve">                                                                                                    do Uchwały NR</w:t>
      </w:r>
      <w:r w:rsidRPr="00B17500">
        <w:rPr>
          <w:b/>
          <w:bCs/>
          <w:sz w:val="20"/>
          <w:szCs w:val="20"/>
        </w:rPr>
        <w:t xml:space="preserve"> LXX/596/2023</w:t>
      </w:r>
    </w:p>
    <w:p w14:paraId="187EF667" w14:textId="77777777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B17500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Rady Miejskiej w Sulejowie </w:t>
      </w:r>
    </w:p>
    <w:p w14:paraId="59BF998B" w14:textId="2D6C8E36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B17500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                       z dnia 22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listopada </w:t>
      </w:r>
      <w:r w:rsidRPr="00B17500">
        <w:rPr>
          <w:rFonts w:ascii="Times New Roman" w:hAnsi="Times New Roman"/>
          <w:b/>
          <w:bCs/>
          <w:i/>
          <w:sz w:val="20"/>
          <w:szCs w:val="20"/>
        </w:rPr>
        <w:t>2023 r.</w:t>
      </w:r>
    </w:p>
    <w:p w14:paraId="26725851" w14:textId="77777777" w:rsidR="00B17500" w:rsidRPr="00B17500" w:rsidRDefault="00B17500" w:rsidP="00B175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BB2E7B5" w14:textId="77777777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6FBAC8" w14:textId="77777777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D750D" w14:textId="77777777" w:rsidR="00B17500" w:rsidRPr="00B17500" w:rsidRDefault="00B17500" w:rsidP="00B175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260713A" w14:textId="77777777" w:rsidR="00B17500" w:rsidRPr="00B17500" w:rsidRDefault="00B17500" w:rsidP="00B175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8E4A180" w14:textId="77777777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1486C3" w14:textId="77777777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82C9D2" w14:textId="7E7AC5BE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7500">
        <w:rPr>
          <w:rFonts w:ascii="Times New Roman" w:hAnsi="Times New Roman"/>
          <w:noProof/>
          <w:lang w:eastAsia="pl-PL"/>
        </w:rPr>
        <w:drawing>
          <wp:inline distT="0" distB="0" distL="0" distR="0" wp14:anchorId="25C7A11F" wp14:editId="051129BC">
            <wp:extent cx="1933575" cy="2200275"/>
            <wp:effectExtent l="0" t="0" r="9525" b="9525"/>
            <wp:docPr id="14587129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5551C" w14:textId="77777777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1EC228" w14:textId="77777777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0B27BD" w14:textId="77777777" w:rsidR="00B17500" w:rsidRPr="00B17500" w:rsidRDefault="00B17500" w:rsidP="00B175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004D46" w14:textId="77777777" w:rsidR="00B17500" w:rsidRPr="00B17500" w:rsidRDefault="00B17500" w:rsidP="00B175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EA13CD4" w14:textId="77777777" w:rsidR="00B17500" w:rsidRPr="00B17500" w:rsidRDefault="00B17500" w:rsidP="00B17500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5AA74A4C" w14:textId="77777777" w:rsidR="00B17500" w:rsidRPr="00B17500" w:rsidRDefault="00B17500" w:rsidP="00B175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EDA2D6C" w14:textId="77777777" w:rsidR="00B17500" w:rsidRPr="00B17500" w:rsidRDefault="00B17500" w:rsidP="00B1750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7500">
        <w:rPr>
          <w:rFonts w:ascii="Arial" w:hAnsi="Arial" w:cs="Arial"/>
          <w:b/>
          <w:bCs/>
          <w:sz w:val="28"/>
          <w:szCs w:val="28"/>
        </w:rPr>
        <w:t>PROGRAM WSPÓŁPRACY GMINY SULEJÓW Z ORGANIZACJAMI</w:t>
      </w:r>
      <w:r w:rsidRPr="00B17500">
        <w:rPr>
          <w:rFonts w:ascii="Arial" w:hAnsi="Arial" w:cs="Arial"/>
          <w:sz w:val="28"/>
          <w:szCs w:val="28"/>
        </w:rPr>
        <w:t xml:space="preserve"> </w:t>
      </w:r>
      <w:r w:rsidRPr="00B17500">
        <w:rPr>
          <w:rFonts w:ascii="Arial" w:hAnsi="Arial" w:cs="Arial"/>
          <w:b/>
          <w:bCs/>
          <w:sz w:val="28"/>
          <w:szCs w:val="28"/>
        </w:rPr>
        <w:t>POZARZĄDOWYMI ORAZ INNYMI PODMIOTAMI PROWADZĄCYMI</w:t>
      </w:r>
      <w:r w:rsidRPr="00B17500">
        <w:rPr>
          <w:rFonts w:ascii="Arial" w:hAnsi="Arial" w:cs="Arial"/>
          <w:sz w:val="28"/>
          <w:szCs w:val="28"/>
        </w:rPr>
        <w:t xml:space="preserve"> </w:t>
      </w:r>
      <w:r w:rsidRPr="00B17500">
        <w:rPr>
          <w:rFonts w:ascii="Arial" w:hAnsi="Arial" w:cs="Arial"/>
          <w:b/>
          <w:bCs/>
          <w:sz w:val="28"/>
          <w:szCs w:val="28"/>
        </w:rPr>
        <w:t>DZIAŁALNOŚĆ POŻYTKU PUBLICZNEGO NA ROK 2024</w:t>
      </w:r>
    </w:p>
    <w:p w14:paraId="730D684A" w14:textId="77777777" w:rsidR="00B17500" w:rsidRPr="00B17500" w:rsidRDefault="00B17500" w:rsidP="00B175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66D9D7" w14:textId="77777777" w:rsidR="00B17500" w:rsidRPr="00B17500" w:rsidRDefault="00B17500" w:rsidP="00B17500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8BFE9CA" w14:textId="77777777" w:rsidR="00B17500" w:rsidRPr="00B17500" w:rsidRDefault="00B17500" w:rsidP="00B17500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578DEAC" w14:textId="77777777" w:rsidR="00B17500" w:rsidRDefault="00B17500" w:rsidP="00B17500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3BCAE17" w14:textId="77777777" w:rsidR="00B17500" w:rsidRPr="00B17500" w:rsidRDefault="00B17500" w:rsidP="00B17500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90342BB" w14:textId="77777777" w:rsidR="00B17500" w:rsidRPr="00B17500" w:rsidRDefault="00B17500" w:rsidP="00B17500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D23B609" w14:textId="77777777" w:rsidR="00B17500" w:rsidRPr="00B17500" w:rsidRDefault="00B17500" w:rsidP="00B1750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E0B304A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1. Zasady ogólne</w:t>
      </w:r>
    </w:p>
    <w:p w14:paraId="1E48697E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03BBBF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>Ilekroć w Programie Współpracy Gminy Sulejów z Organizacjami Pozarządowymi  i innymi Podmiotami mowa jest o:</w:t>
      </w:r>
    </w:p>
    <w:p w14:paraId="39467856" w14:textId="77777777" w:rsidR="00B17500" w:rsidRPr="00B17500" w:rsidRDefault="00B17500" w:rsidP="00B17500">
      <w:pPr>
        <w:numPr>
          <w:ilvl w:val="0"/>
          <w:numId w:val="3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Ustawie -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>rozumie się przez to ustawę z dnia 24 kwietnia 2003r. o działalności pożytku publicznego i o wolontariacie;</w:t>
      </w:r>
    </w:p>
    <w:p w14:paraId="5F834EEF" w14:textId="77777777" w:rsidR="00B17500" w:rsidRPr="00B17500" w:rsidRDefault="00B17500" w:rsidP="00B17500">
      <w:pPr>
        <w:numPr>
          <w:ilvl w:val="0"/>
          <w:numId w:val="3"/>
        </w:num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/>
          <w:sz w:val="24"/>
          <w:szCs w:val="24"/>
          <w:lang w:eastAsia="pl-PL"/>
        </w:rPr>
        <w:t>Uchwale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– rozumie się przez to uchwałę Rady Miejskiej w Sulejowie w sprawie ustalenia programu współpracy Gminy Sulejów z organizacjami pozarządowymi i innymi podmiotami na rok 2024, podjętą na podstawie art. 5a ust. 1, ustawy o działalności pożytku publicznego i o wolontariacie ;</w:t>
      </w:r>
    </w:p>
    <w:p w14:paraId="5ADFF054" w14:textId="6C8E98BD" w:rsidR="00B17500" w:rsidRPr="00B17500" w:rsidRDefault="00B17500" w:rsidP="00B17500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Programie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Program Współpracy Gminy Sulejów z Organizacjami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>Pozarządowymi i innymi Podmiotami stanowiący załącznik do uchwały;</w:t>
      </w:r>
    </w:p>
    <w:p w14:paraId="5C139C62" w14:textId="77777777" w:rsidR="00B17500" w:rsidRPr="00B17500" w:rsidRDefault="00B17500" w:rsidP="00B17500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Dotacji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>- rozumie się przez to dotację w rozumieniu art. 2 pkt. 1 ustawy;</w:t>
      </w:r>
    </w:p>
    <w:p w14:paraId="34F1B71E" w14:textId="653437FA" w:rsidR="00B17500" w:rsidRPr="00B17500" w:rsidRDefault="00B17500" w:rsidP="00B17500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Pr="00B175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Działalności pożytku publicznego –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>należy przez to rozumieć działalność określoną w art. 3 ust.1 ustawy,</w:t>
      </w:r>
    </w:p>
    <w:p w14:paraId="380ADAA2" w14:textId="77777777" w:rsidR="00B17500" w:rsidRPr="00B17500" w:rsidRDefault="00B17500" w:rsidP="00B17500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Organizacji Pozarządowej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organizacje w rozumieniu art. 3 ust. 2 ustawy oraz podmioty wymienione w art. 3 ust. 3 ustawy; </w:t>
      </w:r>
    </w:p>
    <w:p w14:paraId="13723F70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4"/>
          <w:szCs w:val="24"/>
          <w:lang w:eastAsia="pl-PL"/>
        </w:rPr>
      </w:pPr>
      <w:r w:rsidRPr="00B17500">
        <w:rPr>
          <w:rFonts w:ascii="Arial" w:hAnsi="Arial" w:cs="Arial"/>
          <w:sz w:val="24"/>
          <w:szCs w:val="24"/>
        </w:rPr>
        <w:t xml:space="preserve">7) </w:t>
      </w:r>
      <w:r w:rsidRPr="00B17500">
        <w:rPr>
          <w:rFonts w:ascii="Arial" w:hAnsi="Arial" w:cs="Arial"/>
          <w:b/>
          <w:bCs/>
          <w:sz w:val="24"/>
          <w:szCs w:val="24"/>
          <w:lang w:eastAsia="pl-PL"/>
        </w:rPr>
        <w:t xml:space="preserve">Otwartym konkursie ofert </w:t>
      </w:r>
      <w:r w:rsidRPr="00B17500">
        <w:rPr>
          <w:rFonts w:ascii="Arial" w:hAnsi="Arial" w:cs="Arial"/>
          <w:sz w:val="24"/>
          <w:szCs w:val="24"/>
          <w:lang w:eastAsia="pl-PL"/>
        </w:rPr>
        <w:t>– rozumie się przez to konkurs, o którym mowa w art. 11</w:t>
      </w:r>
      <w:r w:rsidRPr="00B17500">
        <w:rPr>
          <w:rFonts w:ascii="Arial" w:hAnsi="Arial" w:cs="Arial"/>
        </w:rPr>
        <w:t xml:space="preserve">  </w:t>
      </w:r>
      <w:r w:rsidRPr="00B17500">
        <w:rPr>
          <w:rFonts w:ascii="Arial" w:hAnsi="Arial" w:cs="Arial"/>
          <w:sz w:val="24"/>
          <w:szCs w:val="24"/>
          <w:lang w:eastAsia="pl-PL"/>
        </w:rPr>
        <w:t>ust. 2 oraz art. 13 ustawy;</w:t>
      </w:r>
    </w:p>
    <w:p w14:paraId="20F86336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8)</w:t>
      </w:r>
      <w:r w:rsidRPr="00B17500">
        <w:rPr>
          <w:rFonts w:ascii="Arial" w:hAnsi="Arial" w:cs="Arial"/>
          <w:b/>
          <w:sz w:val="24"/>
          <w:szCs w:val="24"/>
        </w:rPr>
        <w:t xml:space="preserve"> Trybie pozakonkursowym</w:t>
      </w:r>
      <w:r w:rsidRPr="00B17500">
        <w:rPr>
          <w:rFonts w:ascii="Arial" w:hAnsi="Arial" w:cs="Arial"/>
          <w:sz w:val="24"/>
          <w:szCs w:val="24"/>
        </w:rPr>
        <w:t xml:space="preserve"> – należy przez to rozumieć tryb zlecania realizacji zadań publicznych organizacjom pozarządowym z pominięciem otwartego konkursu ofert, określony w art. 19a ustawy;</w:t>
      </w:r>
    </w:p>
    <w:p w14:paraId="7402D8F1" w14:textId="77777777" w:rsidR="00B17500" w:rsidRPr="00B17500" w:rsidRDefault="00B17500" w:rsidP="00B17500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Środkach Publicznych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środki w rozumieniu art. 2 pkt. 2 ustawy;</w:t>
      </w:r>
    </w:p>
    <w:p w14:paraId="2C499CF3" w14:textId="77777777" w:rsidR="00B17500" w:rsidRPr="00B17500" w:rsidRDefault="00B17500" w:rsidP="00B17500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Gminie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Gminę Sulejów</w:t>
      </w:r>
    </w:p>
    <w:p w14:paraId="1F16D272" w14:textId="77777777" w:rsidR="00B17500" w:rsidRPr="00B17500" w:rsidRDefault="00B17500" w:rsidP="00B17500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Urzędzie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- rozumie się przez to Urząd Miejski w Sulejowie;</w:t>
      </w:r>
    </w:p>
    <w:p w14:paraId="499433C8" w14:textId="77777777" w:rsidR="00B17500" w:rsidRPr="00B17500" w:rsidRDefault="00B17500" w:rsidP="00B17500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Pr="00B175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Stronie internetowej Gminy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– rozumie się przez to adres internetowy </w:t>
      </w:r>
      <w:hyperlink r:id="rId7" w:history="1">
        <w:r w:rsidRPr="00B17500">
          <w:rPr>
            <w:rFonts w:ascii="Arial" w:eastAsia="Times New Roman" w:hAnsi="Arial" w:cs="Arial"/>
            <w:color w:val="336699"/>
            <w:sz w:val="24"/>
            <w:szCs w:val="24"/>
            <w:lang w:eastAsia="pl-PL"/>
          </w:rPr>
          <w:t>www.sulejow.pl</w:t>
        </w:r>
      </w:hyperlink>
      <w:r w:rsidRPr="00B175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936DBA" w14:textId="77777777" w:rsidR="00B17500" w:rsidRPr="00B17500" w:rsidRDefault="00B17500" w:rsidP="00B17500">
      <w:pPr>
        <w:spacing w:after="0" w:line="36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E54BE5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2. </w:t>
      </w:r>
      <w:r w:rsidRPr="00B17500">
        <w:rPr>
          <w:rFonts w:ascii="Arial" w:eastAsia="Times New Roman" w:hAnsi="Arial" w:cs="Arial"/>
          <w:b/>
          <w:sz w:val="28"/>
          <w:szCs w:val="28"/>
          <w:lang w:eastAsia="pl-PL"/>
        </w:rPr>
        <w:t>Cel główny i cele szczegółowe programu</w:t>
      </w:r>
    </w:p>
    <w:p w14:paraId="5E9D4311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222C9D4" w14:textId="77777777" w:rsidR="00B17500" w:rsidRPr="00B17500" w:rsidRDefault="00B17500" w:rsidP="00B17500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Celem głównym Programu jest kształtowanie partnerstwa oraz wypracowanie wspólnych mechanizmów służących efektywnemu i skutecznemu diagnozowaniu, a następnie zaspokajaniu zbiorowych potrzeb mieszkańców Gminy. </w:t>
      </w:r>
    </w:p>
    <w:p w14:paraId="1BA59E03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  <w:lang w:eastAsia="pl-PL"/>
        </w:rPr>
      </w:pPr>
      <w:r w:rsidRPr="00B17500">
        <w:rPr>
          <w:rFonts w:ascii="Arial" w:hAnsi="Arial" w:cs="Arial"/>
          <w:sz w:val="24"/>
          <w:szCs w:val="24"/>
          <w:lang w:eastAsia="pl-PL"/>
        </w:rPr>
        <w:t xml:space="preserve">       2. Celami szczegółowymi służącymi osiągnięciu założenia głównego jest: </w:t>
      </w:r>
    </w:p>
    <w:p w14:paraId="3BABA452" w14:textId="77777777" w:rsidR="00B17500" w:rsidRPr="00B17500" w:rsidRDefault="00B17500" w:rsidP="00B1750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1) Podejmowanie i inicjowanie różnorodnych form współdziałania z organizacjami pozarządowymi oraz określenie zadań publicznych, które umożliwią dokładniejsze zaspokajanie potrzeb zbiorowych mieszkańców Gminy;</w:t>
      </w:r>
    </w:p>
    <w:p w14:paraId="42CB9F5A" w14:textId="77777777" w:rsidR="00B17500" w:rsidRPr="00B17500" w:rsidRDefault="00B17500" w:rsidP="00B1750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2) Tworzenie dogodnych warunków do zwiększania aktywności społecznej w zakresie realizacji określonych zadań publicznych;</w:t>
      </w:r>
    </w:p>
    <w:p w14:paraId="18AD1710" w14:textId="77777777" w:rsidR="00B17500" w:rsidRPr="00B17500" w:rsidRDefault="00B17500" w:rsidP="00B1750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3) Wzmocnienie potencjału organizacji pozarządowych do realizacji zadań, a także pełniejsze wykorzystanie ich możliwości kadrowych i rzeczowych;</w:t>
      </w:r>
    </w:p>
    <w:p w14:paraId="435A92B6" w14:textId="389885A9" w:rsidR="00B17500" w:rsidRPr="00B17500" w:rsidRDefault="00B17500" w:rsidP="00B1750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4) Podnoszenie standardów realizacji zadań przez organizacje poprzez pełną współpracę i wsparcie organów Gminy;</w:t>
      </w:r>
    </w:p>
    <w:p w14:paraId="04BB180D" w14:textId="77777777" w:rsidR="00B17500" w:rsidRPr="00B17500" w:rsidRDefault="00B17500" w:rsidP="00B1750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14:paraId="18966C96" w14:textId="1F5469E3" w:rsidR="00B17500" w:rsidRPr="00B17500" w:rsidRDefault="00B17500" w:rsidP="00B1750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lastRenderedPageBreak/>
        <w:t>6) Wsparcie Gminy dla podejmowanych przez organizacje pozarządowe nowych inicjatyw  i wykorzystywanie wszelkich dostępnych procedur służących ich skutecznej realizacji;</w:t>
      </w:r>
    </w:p>
    <w:p w14:paraId="5DD0835E" w14:textId="77777777" w:rsidR="00B17500" w:rsidRPr="00B17500" w:rsidRDefault="00B17500" w:rsidP="00B17500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7) Analizowanie i ocenianie rezultatów współpracy oraz realizowanie działań usprawniających.</w:t>
      </w:r>
    </w:p>
    <w:p w14:paraId="234C94ED" w14:textId="77777777" w:rsidR="00B17500" w:rsidRPr="00B17500" w:rsidRDefault="00B17500" w:rsidP="00B1750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BFA1187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3. Zasady współpracy</w:t>
      </w:r>
    </w:p>
    <w:p w14:paraId="537F422E" w14:textId="77777777" w:rsidR="00B17500" w:rsidRPr="00B17500" w:rsidRDefault="00B17500" w:rsidP="00B17500">
      <w:pPr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41ACC41" w14:textId="77777777" w:rsidR="00B17500" w:rsidRPr="00B17500" w:rsidRDefault="00B17500" w:rsidP="00B17500">
      <w:pPr>
        <w:spacing w:line="23" w:lineRule="atLeast"/>
        <w:ind w:firstLine="360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B17500">
        <w:rPr>
          <w:rFonts w:ascii="Arial" w:hAnsi="Arial" w:cs="Arial"/>
          <w:b/>
          <w:bCs/>
          <w:sz w:val="24"/>
        </w:rPr>
        <w:t>§ 3</w:t>
      </w:r>
      <w:r w:rsidRPr="00B17500">
        <w:rPr>
          <w:rFonts w:ascii="Arial" w:hAnsi="Arial" w:cs="Arial"/>
          <w:bCs/>
          <w:sz w:val="24"/>
        </w:rPr>
        <w:t xml:space="preserve">. </w:t>
      </w:r>
      <w:r w:rsidRPr="00B17500">
        <w:rPr>
          <w:rFonts w:ascii="Arial" w:hAnsi="Arial" w:cs="Arial"/>
          <w:sz w:val="24"/>
          <w:szCs w:val="24"/>
        </w:rPr>
        <w:t>Współpraca Gminy Sulejów z organizacjami pozarządowymi oraz podmiotami prowadzącymi działalność pożytku publicznego opiera się na :</w:t>
      </w:r>
    </w:p>
    <w:p w14:paraId="231AC8E2" w14:textId="77777777" w:rsidR="00B17500" w:rsidRPr="00B17500" w:rsidRDefault="00B17500" w:rsidP="00B17500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120" w:after="0" w:line="240" w:lineRule="auto"/>
        <w:ind w:hanging="261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przekazaniu</w:t>
      </w:r>
      <w:r w:rsidRPr="00B17500">
        <w:rPr>
          <w:rFonts w:ascii="Arial" w:hAnsi="Arial" w:cs="Arial"/>
          <w:spacing w:val="32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organizacjom</w:t>
      </w:r>
      <w:r w:rsidRPr="00B17500">
        <w:rPr>
          <w:rFonts w:ascii="Arial" w:hAnsi="Arial" w:cs="Arial"/>
          <w:spacing w:val="-1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pozarządowym</w:t>
      </w:r>
      <w:r w:rsidRPr="00B17500">
        <w:rPr>
          <w:rFonts w:ascii="Arial" w:hAnsi="Arial" w:cs="Arial"/>
          <w:spacing w:val="33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realizacji</w:t>
      </w:r>
      <w:r w:rsidRPr="00B17500">
        <w:rPr>
          <w:rFonts w:ascii="Arial" w:hAnsi="Arial" w:cs="Arial"/>
          <w:spacing w:val="-1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zadań</w:t>
      </w:r>
      <w:r w:rsidRPr="00B17500">
        <w:rPr>
          <w:rFonts w:ascii="Arial" w:hAnsi="Arial" w:cs="Arial"/>
          <w:spacing w:val="33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publicznych</w:t>
      </w:r>
      <w:r w:rsidRPr="00B17500">
        <w:rPr>
          <w:rFonts w:ascii="Arial" w:hAnsi="Arial" w:cs="Arial"/>
          <w:spacing w:val="32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wraz</w:t>
      </w:r>
      <w:r w:rsidRPr="00B17500">
        <w:rPr>
          <w:rFonts w:ascii="Arial" w:hAnsi="Arial" w:cs="Arial"/>
          <w:spacing w:val="32"/>
          <w:sz w:val="24"/>
          <w:szCs w:val="24"/>
        </w:rPr>
        <w:t xml:space="preserve"> </w:t>
      </w:r>
      <w:r w:rsidRPr="00B17500">
        <w:rPr>
          <w:rFonts w:ascii="Arial" w:hAnsi="Arial" w:cs="Arial"/>
          <w:spacing w:val="32"/>
          <w:sz w:val="24"/>
          <w:szCs w:val="24"/>
        </w:rPr>
        <w:br/>
      </w:r>
      <w:r w:rsidRPr="00B17500">
        <w:rPr>
          <w:rFonts w:ascii="Arial" w:hAnsi="Arial" w:cs="Arial"/>
          <w:sz w:val="24"/>
          <w:szCs w:val="24"/>
        </w:rPr>
        <w:t>z</w:t>
      </w:r>
      <w:r w:rsidRPr="00B17500">
        <w:rPr>
          <w:rFonts w:ascii="Arial" w:hAnsi="Arial" w:cs="Arial"/>
          <w:spacing w:val="-1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 xml:space="preserve">niezbędnymi zasobami, a zrealizowaniu tych zadań przez organizacje zgodnie </w:t>
      </w:r>
      <w:r w:rsidRPr="00B17500">
        <w:rPr>
          <w:rFonts w:ascii="Arial" w:hAnsi="Arial" w:cs="Arial"/>
          <w:sz w:val="24"/>
          <w:szCs w:val="24"/>
        </w:rPr>
        <w:br/>
        <w:t>z zawartymi umowami;</w:t>
      </w:r>
    </w:p>
    <w:p w14:paraId="767E63AE" w14:textId="0F1BE416" w:rsidR="00B17500" w:rsidRPr="00B17500" w:rsidRDefault="00B17500" w:rsidP="00B17500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120" w:after="0" w:line="240" w:lineRule="auto"/>
        <w:ind w:hanging="261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zachowaniu niezależności we wzajemnych relacjach, szanowanie i</w:t>
      </w:r>
      <w:r w:rsidRPr="00B17500">
        <w:rPr>
          <w:rFonts w:ascii="Arial" w:hAnsi="Arial" w:cs="Arial"/>
          <w:spacing w:val="20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respektowanie swoje</w:t>
      </w:r>
      <w:r>
        <w:rPr>
          <w:rFonts w:ascii="Arial" w:hAnsi="Arial" w:cs="Arial"/>
          <w:sz w:val="24"/>
          <w:szCs w:val="24"/>
        </w:rPr>
        <w:t xml:space="preserve">j </w:t>
      </w:r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odrębności, która zapewni wymianę wzajemnych uwag i opinii;</w:t>
      </w:r>
    </w:p>
    <w:p w14:paraId="69C2F6DB" w14:textId="0C33CA6C" w:rsidR="00B17500" w:rsidRPr="00B17500" w:rsidRDefault="00B17500" w:rsidP="00B17500">
      <w:pPr>
        <w:widowControl w:val="0"/>
        <w:numPr>
          <w:ilvl w:val="0"/>
          <w:numId w:val="6"/>
        </w:numPr>
        <w:tabs>
          <w:tab w:val="left" w:pos="473"/>
          <w:tab w:val="left" w:pos="1578"/>
          <w:tab w:val="left" w:pos="2091"/>
          <w:tab w:val="left" w:pos="3097"/>
          <w:tab w:val="left" w:pos="5376"/>
          <w:tab w:val="left" w:pos="7201"/>
          <w:tab w:val="left" w:pos="8459"/>
        </w:tabs>
        <w:autoSpaceDE w:val="0"/>
        <w:autoSpaceDN w:val="0"/>
        <w:spacing w:before="120" w:after="0" w:line="240" w:lineRule="auto"/>
        <w:ind w:left="440" w:right="118" w:hanging="227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współdziałaniu suwerennych partnerów w określaniu istotnych celów, potrzeb uznanych za kluczowe dla</w:t>
      </w:r>
      <w:r>
        <w:rPr>
          <w:rFonts w:ascii="Arial" w:hAnsi="Arial" w:cs="Arial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lokalnej</w:t>
      </w:r>
      <w:r w:rsidRPr="00B17500">
        <w:rPr>
          <w:rFonts w:ascii="Arial" w:hAnsi="Arial" w:cs="Arial"/>
          <w:spacing w:val="-3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społeczności</w:t>
      </w:r>
      <w:r>
        <w:rPr>
          <w:rFonts w:ascii="Arial" w:hAnsi="Arial" w:cs="Arial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poprzez</w:t>
      </w:r>
      <w:r w:rsidRPr="00B17500">
        <w:rPr>
          <w:rFonts w:ascii="Arial" w:hAnsi="Arial" w:cs="Arial"/>
          <w:spacing w:val="-1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łączenie</w:t>
      </w:r>
      <w:r w:rsidRPr="00B17500">
        <w:rPr>
          <w:rFonts w:ascii="Arial" w:hAnsi="Arial" w:cs="Arial"/>
          <w:sz w:val="24"/>
          <w:szCs w:val="24"/>
        </w:rPr>
        <w:tab/>
        <w:t>wspólnych kompetencji i doświadczeń;</w:t>
      </w:r>
    </w:p>
    <w:p w14:paraId="77851815" w14:textId="77777777" w:rsidR="00B17500" w:rsidRPr="00B17500" w:rsidRDefault="00B17500" w:rsidP="00B17500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79" w:after="0" w:line="240" w:lineRule="auto"/>
        <w:ind w:left="440" w:right="315" w:hanging="227"/>
        <w:rPr>
          <w:rFonts w:ascii="Arial" w:hAnsi="Arial" w:cs="Arial"/>
          <w:sz w:val="24"/>
        </w:rPr>
      </w:pPr>
      <w:r w:rsidRPr="00B17500">
        <w:rPr>
          <w:rFonts w:ascii="Arial" w:hAnsi="Arial" w:cs="Arial"/>
          <w:sz w:val="24"/>
        </w:rPr>
        <w:t>wspólnym dążeniu do osiągnięcia sprawnego i efektywnego realizowania zadań publicznych, poprzez określenie wszystkich ważnych wymiarów i parametrów</w:t>
      </w:r>
      <w:r w:rsidRPr="00B17500">
        <w:rPr>
          <w:rFonts w:ascii="Arial" w:hAnsi="Arial" w:cs="Arial"/>
          <w:spacing w:val="-4"/>
          <w:sz w:val="24"/>
        </w:rPr>
        <w:t xml:space="preserve"> </w:t>
      </w:r>
      <w:r w:rsidRPr="00B17500">
        <w:rPr>
          <w:rFonts w:ascii="Arial" w:hAnsi="Arial" w:cs="Arial"/>
          <w:sz w:val="24"/>
        </w:rPr>
        <w:t>zadań;</w:t>
      </w:r>
    </w:p>
    <w:p w14:paraId="47F9C661" w14:textId="77777777" w:rsidR="00B17500" w:rsidRPr="00B17500" w:rsidRDefault="00B17500" w:rsidP="00B17500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120" w:after="0" w:line="240" w:lineRule="auto"/>
        <w:ind w:left="440" w:right="155" w:hanging="227"/>
        <w:rPr>
          <w:rFonts w:ascii="Arial" w:hAnsi="Arial" w:cs="Arial"/>
          <w:sz w:val="24"/>
        </w:rPr>
      </w:pPr>
      <w:r w:rsidRPr="00B17500">
        <w:rPr>
          <w:rFonts w:ascii="Arial" w:hAnsi="Arial" w:cs="Arial"/>
          <w:sz w:val="24"/>
        </w:rPr>
        <w:t>dostępności przez wszystkie organizacje pozarządowe do możliwości współpracy, poprzez równe szanse i równe traktowanie w rywalizacji wszystkich podmiotów ubiegających się o realizację zadań publicznych;</w:t>
      </w:r>
    </w:p>
    <w:p w14:paraId="28A34214" w14:textId="7C922B0F" w:rsidR="00B17500" w:rsidRPr="00B17500" w:rsidRDefault="00B17500" w:rsidP="00B17500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120" w:after="0" w:line="240" w:lineRule="auto"/>
        <w:ind w:hanging="261"/>
        <w:rPr>
          <w:rFonts w:ascii="Arial" w:hAnsi="Arial" w:cs="Arial"/>
          <w:sz w:val="24"/>
          <w:szCs w:val="24"/>
        </w:rPr>
      </w:pPr>
      <w:bookmarkStart w:id="0" w:name="Zalacznik_1_Rozdział_3_Paragraf_4_Punkt_"/>
      <w:bookmarkEnd w:id="0"/>
      <w:r w:rsidRPr="00B17500">
        <w:rPr>
          <w:rFonts w:ascii="Arial" w:hAnsi="Arial" w:cs="Arial"/>
          <w:sz w:val="24"/>
          <w:szCs w:val="24"/>
        </w:rPr>
        <w:t>udostępnianiu sobie wzajemnie pełnej informacji na temat obszarów swojego</w:t>
      </w:r>
      <w:r w:rsidRPr="00B17500">
        <w:rPr>
          <w:rFonts w:ascii="Arial" w:hAnsi="Arial" w:cs="Arial"/>
          <w:spacing w:val="-32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działania,</w:t>
      </w:r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realizowanych projektów oraz budowania zaufania i wysokiej jakości </w:t>
      </w:r>
      <w:bookmarkStart w:id="1" w:name="Zalacznik_1_Rozdział_4"/>
      <w:bookmarkEnd w:id="1"/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partnerstwa;</w:t>
      </w:r>
    </w:p>
    <w:p w14:paraId="1A2ABD14" w14:textId="77777777" w:rsidR="00B17500" w:rsidRPr="00B17500" w:rsidRDefault="00B17500" w:rsidP="00B17500">
      <w:pPr>
        <w:spacing w:after="0"/>
        <w:ind w:firstLine="709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B1750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 xml:space="preserve">4. </w:t>
      </w:r>
      <w:r w:rsidRPr="00B1750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Zakres Przedmiotowy</w:t>
      </w:r>
    </w:p>
    <w:p w14:paraId="74A46A80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296A037" w14:textId="77777777" w:rsidR="00B17500" w:rsidRPr="00B17500" w:rsidRDefault="00B17500" w:rsidP="00B17500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. Przedmiotem współpracy Gminy Sulejów z organizacjami pozarządowymi i innymi podmiotami, o których mowa w art.4 ust.1 ustawy z dnia 24 kwietnia 2003 r</w:t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pożytku publicznego i o wolontariacie, w zakresie odpowiadającym zadaniom własnym gminy, 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jest:</w:t>
      </w:r>
    </w:p>
    <w:p w14:paraId="478D5797" w14:textId="77777777" w:rsidR="00B17500" w:rsidRPr="00B17500" w:rsidRDefault="00B17500" w:rsidP="00B17500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upowszechnianie kultury fizycznej i jej wspieranie realizowane poprzez organizowanie zawodów, turniejów sportowych i imprez sportowo-rekreacyjnych. Prowadzenie działalności sekcji sportowych dziecięcych i młodzieżowych. Szkolenie sportowe dzieci 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młodzieży obejmujące poprzez prowadzenie zajęć treningowych. Udział w obozach szkoleniowych z zakresu wybranych dyscyplin sportowych.</w:t>
      </w:r>
    </w:p>
    <w:p w14:paraId="14660E21" w14:textId="77777777" w:rsidR="00B17500" w:rsidRPr="00B17500" w:rsidRDefault="00B17500" w:rsidP="00B17500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ochrona i promocja zdrowia realizowana poprzez podejmowanie działań zmierzających do zapobiegania chorobom cywilizacyjnym oraz promowaniem zdrowego trybu życia.</w:t>
      </w:r>
    </w:p>
    <w:p w14:paraId="2A38CC66" w14:textId="77777777" w:rsidR="00B17500" w:rsidRPr="00B17500" w:rsidRDefault="00B17500" w:rsidP="00B17500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działalność na rzecz integracji europejskiej oraz rozwijania kontaktów i współpracy miedzy społeczeństwami.</w:t>
      </w:r>
    </w:p>
    <w:p w14:paraId="600638AC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B91398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lastRenderedPageBreak/>
        <w:t xml:space="preserve">     </w:t>
      </w:r>
    </w:p>
    <w:p w14:paraId="7C31AABF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5. </w:t>
      </w:r>
      <w:r w:rsidRPr="00B17500">
        <w:rPr>
          <w:rFonts w:ascii="Arial" w:eastAsia="Times New Roman" w:hAnsi="Arial" w:cs="Arial"/>
          <w:b/>
          <w:sz w:val="28"/>
          <w:szCs w:val="28"/>
          <w:lang w:eastAsia="pl-PL"/>
        </w:rPr>
        <w:t>Formy współpracy</w:t>
      </w:r>
    </w:p>
    <w:p w14:paraId="18705D3F" w14:textId="77777777" w:rsidR="00B17500" w:rsidRPr="00B17500" w:rsidRDefault="00B17500" w:rsidP="00B1750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9B5F71B" w14:textId="0E8AC76D" w:rsidR="00B17500" w:rsidRPr="00B17500" w:rsidRDefault="00B17500" w:rsidP="00B17500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5.</w:t>
      </w:r>
      <w:r w:rsidRPr="00B175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Zlecanie organizacjom pozarządowym realizacji zadań publicznych polegać będzie na: </w:t>
      </w:r>
    </w:p>
    <w:p w14:paraId="4F0E59AE" w14:textId="6A530994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1) udzieleniu dotacji finansowych organizacjom pozarządowym w trybie otwartego konkursu</w:t>
      </w:r>
      <w:r>
        <w:rPr>
          <w:rFonts w:ascii="Arial" w:hAnsi="Arial" w:cs="Arial"/>
          <w:sz w:val="24"/>
          <w:szCs w:val="24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ofert na zasadach określonych w ustawie, w formie:</w:t>
      </w:r>
    </w:p>
    <w:p w14:paraId="749340C6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17500">
        <w:rPr>
          <w:rFonts w:ascii="Arial" w:hAnsi="Arial" w:cs="Arial"/>
          <w:sz w:val="24"/>
          <w:szCs w:val="24"/>
          <w:lang w:eastAsia="pl-PL"/>
        </w:rPr>
        <w:t xml:space="preserve">    a) wspieranie wykonywania zadań publicznych wraz z udzieleniem dotacji na</w:t>
      </w:r>
    </w:p>
    <w:p w14:paraId="5028E098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17500">
        <w:rPr>
          <w:rFonts w:ascii="Arial" w:hAnsi="Arial" w:cs="Arial"/>
          <w:sz w:val="24"/>
          <w:szCs w:val="24"/>
          <w:lang w:eastAsia="pl-PL"/>
        </w:rPr>
        <w:t xml:space="preserve">        dofinansowanie ich realizacji;</w:t>
      </w:r>
    </w:p>
    <w:p w14:paraId="7D503A46" w14:textId="6498D76E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  <w:lang w:eastAsia="pl-PL"/>
        </w:rPr>
        <w:t xml:space="preserve">    b) powierzenie wykonania zadań publicznych wraz z udzieleniem dotacji na finansowanie</w:t>
      </w:r>
      <w:r w:rsidRPr="00B17500">
        <w:rPr>
          <w:rFonts w:ascii="Arial" w:hAnsi="Arial" w:cs="Arial"/>
          <w:sz w:val="24"/>
          <w:szCs w:val="24"/>
          <w:lang w:eastAsia="pl-PL"/>
        </w:rPr>
        <w:br/>
        <w:t xml:space="preserve">         ich realizacji.</w:t>
      </w:r>
      <w:r w:rsidRPr="00B17500">
        <w:rPr>
          <w:rFonts w:ascii="Arial" w:hAnsi="Arial" w:cs="Arial"/>
          <w:sz w:val="24"/>
          <w:szCs w:val="24"/>
          <w:lang w:eastAsia="pl-PL"/>
        </w:rPr>
        <w:br/>
      </w:r>
      <w:r w:rsidRPr="00B17500">
        <w:rPr>
          <w:rFonts w:ascii="Arial" w:hAnsi="Arial" w:cs="Arial"/>
          <w:sz w:val="24"/>
          <w:szCs w:val="24"/>
        </w:rPr>
        <w:t>2) przekazaniu środków finansowych organizacjom pozarządowym na realizację zada</w:t>
      </w:r>
      <w:r>
        <w:rPr>
          <w:rFonts w:ascii="Arial" w:hAnsi="Arial" w:cs="Arial"/>
          <w:sz w:val="24"/>
          <w:szCs w:val="24"/>
        </w:rPr>
        <w:t xml:space="preserve">ń </w:t>
      </w:r>
      <w:r w:rsidRPr="00B17500">
        <w:rPr>
          <w:rFonts w:ascii="Arial" w:hAnsi="Arial" w:cs="Arial"/>
          <w:sz w:val="24"/>
          <w:szCs w:val="24"/>
        </w:rPr>
        <w:t>publicznych z pominięciem otwartego konkursu ofert na podstawie art. 19a ustawy.</w:t>
      </w:r>
    </w:p>
    <w:p w14:paraId="09D892EF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color w:val="7030A0"/>
          <w:sz w:val="24"/>
          <w:szCs w:val="24"/>
        </w:rPr>
        <w:br/>
      </w:r>
    </w:p>
    <w:p w14:paraId="548985E8" w14:textId="77777777" w:rsidR="00B17500" w:rsidRPr="00B17500" w:rsidRDefault="00B17500" w:rsidP="00B17500">
      <w:pPr>
        <w:spacing w:after="120" w:line="240" w:lineRule="auto"/>
        <w:ind w:firstLine="284"/>
        <w:rPr>
          <w:rFonts w:ascii="Arial" w:hAnsi="Arial" w:cs="Arial"/>
          <w:sz w:val="24"/>
          <w:szCs w:val="24"/>
          <w:u w:val="single"/>
        </w:rPr>
      </w:pPr>
      <w:r w:rsidRPr="00B17500">
        <w:rPr>
          <w:rFonts w:ascii="Arial" w:hAnsi="Arial" w:cs="Arial"/>
          <w:sz w:val="24"/>
          <w:szCs w:val="24"/>
          <w:u w:val="single"/>
        </w:rPr>
        <w:t>Współpraca pozafinansowa realizowana będzie poprzez:</w:t>
      </w:r>
    </w:p>
    <w:p w14:paraId="3AE30021" w14:textId="77777777" w:rsidR="00B17500" w:rsidRPr="00B17500" w:rsidRDefault="00B17500" w:rsidP="00B1750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wzajemne informowanie się Gminy oraz organizacji pozarządowych o planowanych kierunkach działalności i współdziałania w celu zharmonizowania tych kierunków;</w:t>
      </w:r>
    </w:p>
    <w:p w14:paraId="3188CC94" w14:textId="77777777" w:rsidR="00B17500" w:rsidRPr="00B17500" w:rsidRDefault="00B17500" w:rsidP="00B1750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doradztwo i udzielanie przez Gminę pomocy merytorycznej organizacjom pozarządowym; </w:t>
      </w:r>
    </w:p>
    <w:p w14:paraId="681D1464" w14:textId="77777777" w:rsidR="00B17500" w:rsidRPr="00B17500" w:rsidRDefault="00B17500" w:rsidP="00B1750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organizację lub współudział organów samorządu Gminy Sulejów w przeprowadzeniu szkoleń, w tym: z zakresu funduszy unijnych, konferencji, forum wymiany doświadczeń, w celu podniesienia sprawności funkcjonowania organizacji;</w:t>
      </w:r>
    </w:p>
    <w:p w14:paraId="3EA43D3C" w14:textId="77777777" w:rsidR="00B17500" w:rsidRPr="00B17500" w:rsidRDefault="00B17500" w:rsidP="00B1750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aktualizację strony internetowej Gminy w zakresie informacji dotyczących organizacji pozarządowych z terenu Gminy;</w:t>
      </w:r>
    </w:p>
    <w:p w14:paraId="3DCDF8C5" w14:textId="77777777" w:rsidR="00B17500" w:rsidRPr="00B17500" w:rsidRDefault="00B17500" w:rsidP="00B1750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  <w:lang w:eastAsia="pl-PL"/>
        </w:rPr>
        <w:t>udzielanie rekomendacji organizacjom pozarządowym współpracującym z samorządem,</w:t>
      </w:r>
      <w:r w:rsidRPr="00B17500">
        <w:rPr>
          <w:rFonts w:ascii="Arial" w:hAnsi="Arial" w:cs="Arial"/>
          <w:sz w:val="24"/>
          <w:szCs w:val="24"/>
          <w:lang w:eastAsia="pl-PL"/>
        </w:rPr>
        <w:br/>
        <w:t>które ubiegają się o dofinansowanie z innych źródeł;</w:t>
      </w:r>
    </w:p>
    <w:p w14:paraId="21CD6C78" w14:textId="77777777" w:rsidR="00B17500" w:rsidRPr="00B17500" w:rsidRDefault="00B17500" w:rsidP="00B17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B17500">
        <w:rPr>
          <w:rFonts w:ascii="Arial" w:hAnsi="Arial" w:cs="Arial"/>
          <w:sz w:val="24"/>
          <w:szCs w:val="24"/>
          <w:lang w:eastAsia="pl-PL"/>
        </w:rPr>
        <w:t xml:space="preserve">konsultowanie z organizacjami pozarządowymi aktów prawa miejscowego na zasadach określonych w uchwale Nr V/29/2011 Rady Miejskiej w Sulejowie z dnia 25 lutego 2011 r. </w:t>
      </w:r>
    </w:p>
    <w:p w14:paraId="60C6F555" w14:textId="77777777" w:rsidR="00B17500" w:rsidRPr="00B17500" w:rsidRDefault="00B17500" w:rsidP="00B17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B17500">
        <w:rPr>
          <w:rFonts w:ascii="Arial" w:hAnsi="Arial" w:cs="Arial"/>
          <w:sz w:val="24"/>
          <w:szCs w:val="24"/>
        </w:rPr>
        <w:t>udział przedstawicieli organizacji pozarządowych w pracach komisji konkursowych celem</w:t>
      </w:r>
      <w:r w:rsidRPr="00B1750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7500">
        <w:rPr>
          <w:rFonts w:ascii="Arial" w:hAnsi="Arial" w:cs="Arial"/>
          <w:sz w:val="24"/>
          <w:szCs w:val="24"/>
        </w:rPr>
        <w:t>opiniowania ofert złożonych w otwartych konkursach ofert (z wyłączeniem</w:t>
      </w:r>
      <w:r w:rsidRPr="00B17500">
        <w:rPr>
          <w:rFonts w:ascii="Arial" w:hAnsi="Arial" w:cs="Arial"/>
          <w:sz w:val="24"/>
        </w:rPr>
        <w:t xml:space="preserve"> osób</w:t>
      </w:r>
    </w:p>
    <w:p w14:paraId="4BBEB17E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</w:rPr>
        <w:t xml:space="preserve">    wskazanych przez organizacje pozarządowe biorące udział w konkursie)</w:t>
      </w:r>
      <w:r w:rsidRPr="00B17500">
        <w:rPr>
          <w:rFonts w:ascii="Arial" w:hAnsi="Arial" w:cs="Arial"/>
          <w:sz w:val="24"/>
          <w:szCs w:val="24"/>
        </w:rPr>
        <w:t>;</w:t>
      </w:r>
    </w:p>
    <w:p w14:paraId="6DAC1306" w14:textId="77777777" w:rsidR="00B17500" w:rsidRPr="00B17500" w:rsidRDefault="00B17500" w:rsidP="00B1750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8) cykliczne spotkania przedstawicieli Gminy z przedstawicielami sektora pozarządowego</w:t>
      </w:r>
    </w:p>
    <w:p w14:paraId="7D62CEBA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     i innymi zainteresowanymi, mające na celu wymianę poglądów dotyczących</w:t>
      </w:r>
    </w:p>
    <w:p w14:paraId="52A1B805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     najważniejszych aspektów funkcjonowania organizacji pozarządowych oraz rozwój form</w:t>
      </w:r>
    </w:p>
    <w:p w14:paraId="211D7ACD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     współpracy;</w:t>
      </w:r>
    </w:p>
    <w:p w14:paraId="02FCBBEE" w14:textId="77777777" w:rsidR="00B17500" w:rsidRPr="00B17500" w:rsidRDefault="00B17500" w:rsidP="00B1750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9)  tworzenie wspólnych zespołów o charakterze doradczym i inicjatywnym, złożonych</w:t>
      </w:r>
    </w:p>
    <w:p w14:paraId="34C24871" w14:textId="77777777" w:rsidR="00B17500" w:rsidRPr="00B17500" w:rsidRDefault="00B17500" w:rsidP="00B1750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     z przedstawicieli organizacji pozarządowych oraz przedstawicieli Gminy;</w:t>
      </w:r>
    </w:p>
    <w:p w14:paraId="73BF6ADF" w14:textId="4361DFFF" w:rsidR="00B17500" w:rsidRPr="00B17500" w:rsidRDefault="00B17500" w:rsidP="00B175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10) obejmowanie patronatem przez władze Gminy projektów i inicjatyw realizowanych przez organizacje pozarządowe;</w:t>
      </w:r>
    </w:p>
    <w:p w14:paraId="1173E86C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6A83102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B1750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 xml:space="preserve">6. </w:t>
      </w:r>
      <w:r w:rsidRPr="00B1750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Priorytetowe zadania publiczne</w:t>
      </w:r>
    </w:p>
    <w:p w14:paraId="1D6CCEEE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24B3296" w14:textId="77777777" w:rsidR="00B17500" w:rsidRPr="00B17500" w:rsidRDefault="00B17500" w:rsidP="00B1750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6.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Do priorytetowych obszarów współpracy należą zadania z zakresu współpracy między władzami samorządowymi, a organizacjami i obejmuje sferę zadań publicznych, 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br/>
        <w:t>o których mowa w art. 4 ust. 1 ustawy dotyczących:</w:t>
      </w:r>
    </w:p>
    <w:p w14:paraId="49E09230" w14:textId="77777777" w:rsidR="00B17500" w:rsidRPr="00B17500" w:rsidRDefault="00B17500" w:rsidP="00B1750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551247" w14:textId="77777777" w:rsidR="00B17500" w:rsidRPr="00B17500" w:rsidRDefault="00B17500" w:rsidP="00B17500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1) kultury, sztuki, ochrony dóbr kultury i dziedzictwa narodowego;</w:t>
      </w:r>
      <w:r w:rsidRPr="00B17500">
        <w:rPr>
          <w:rFonts w:ascii="Arial" w:hAnsi="Arial" w:cs="Arial"/>
          <w:sz w:val="24"/>
          <w:szCs w:val="24"/>
        </w:rPr>
        <w:br/>
      </w:r>
      <w:r w:rsidRPr="00B17500">
        <w:rPr>
          <w:rFonts w:ascii="Arial" w:hAnsi="Arial" w:cs="Arial"/>
          <w:sz w:val="24"/>
          <w:szCs w:val="24"/>
          <w:lang w:eastAsia="pl-PL"/>
        </w:rPr>
        <w:t xml:space="preserve">2) </w:t>
      </w:r>
      <w:r w:rsidRPr="00B17500">
        <w:rPr>
          <w:rFonts w:ascii="Arial" w:hAnsi="Arial" w:cs="Arial"/>
          <w:sz w:val="24"/>
          <w:szCs w:val="24"/>
        </w:rPr>
        <w:t>wspierania i upowszechniania kultury fizycznej;</w:t>
      </w:r>
    </w:p>
    <w:p w14:paraId="25AB1BA4" w14:textId="77777777" w:rsidR="00B17500" w:rsidRPr="00B17500" w:rsidRDefault="00B17500" w:rsidP="00B17500">
      <w:pPr>
        <w:tabs>
          <w:tab w:val="left" w:pos="408"/>
        </w:tabs>
        <w:spacing w:after="0" w:line="240" w:lineRule="auto"/>
        <w:ind w:left="408" w:hanging="408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  <w:lang w:eastAsia="pl-PL"/>
        </w:rPr>
        <w:t xml:space="preserve">3) </w:t>
      </w:r>
      <w:r w:rsidRPr="00B17500">
        <w:rPr>
          <w:rFonts w:ascii="Arial" w:hAnsi="Arial" w:cs="Arial"/>
          <w:sz w:val="24"/>
          <w:szCs w:val="24"/>
        </w:rPr>
        <w:t>działalności na rzecz dzieci i młodzieży, w tym wypoczynku dzieci i młodzieży;</w:t>
      </w:r>
    </w:p>
    <w:p w14:paraId="0D0E95E1" w14:textId="489B7213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17500">
        <w:rPr>
          <w:rFonts w:ascii="Arial" w:hAnsi="Arial" w:cs="Arial"/>
          <w:sz w:val="24"/>
          <w:szCs w:val="24"/>
          <w:lang w:eastAsia="pl-PL"/>
        </w:rPr>
        <w:t>4) działań na rzecz integracji europejskiej oraz rozwijania kontaktów i współpracy między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17500">
        <w:rPr>
          <w:rFonts w:ascii="Arial" w:hAnsi="Arial" w:cs="Arial"/>
          <w:sz w:val="24"/>
          <w:szCs w:val="24"/>
          <w:lang w:eastAsia="pl-PL"/>
        </w:rPr>
        <w:t>społeczeństwami</w:t>
      </w:r>
    </w:p>
    <w:p w14:paraId="039897E8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17500">
        <w:rPr>
          <w:rFonts w:ascii="Arial" w:hAnsi="Arial" w:cs="Arial"/>
          <w:sz w:val="24"/>
          <w:szCs w:val="24"/>
          <w:lang w:eastAsia="pl-PL"/>
        </w:rPr>
        <w:t>5) ochrony i promocji zdrowia</w:t>
      </w:r>
    </w:p>
    <w:p w14:paraId="1008577B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B10C601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D88D04E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7500">
        <w:rPr>
          <w:rFonts w:ascii="Arial" w:hAnsi="Arial" w:cs="Arial"/>
          <w:b/>
          <w:bCs/>
          <w:sz w:val="28"/>
          <w:szCs w:val="28"/>
        </w:rPr>
        <w:t xml:space="preserve">7. </w:t>
      </w:r>
      <w:r w:rsidRPr="00B17500">
        <w:rPr>
          <w:rFonts w:ascii="Arial" w:hAnsi="Arial" w:cs="Arial"/>
          <w:b/>
          <w:sz w:val="28"/>
          <w:szCs w:val="28"/>
        </w:rPr>
        <w:t xml:space="preserve">Sposób realizacji programu </w:t>
      </w:r>
    </w:p>
    <w:p w14:paraId="44AC262A" w14:textId="77777777" w:rsidR="00B17500" w:rsidRPr="00B17500" w:rsidRDefault="00B17500" w:rsidP="00B175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B40ED54" w14:textId="77777777" w:rsidR="00B17500" w:rsidRPr="00B17500" w:rsidRDefault="00B17500" w:rsidP="00B17500">
      <w:pPr>
        <w:spacing w:after="0"/>
        <w:ind w:firstLine="709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§ 7. 1.</w:t>
      </w: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Gmina Sulejów realizuje program poprzez:</w:t>
      </w:r>
    </w:p>
    <w:p w14:paraId="24DD81B7" w14:textId="77777777" w:rsidR="00B17500" w:rsidRPr="00B17500" w:rsidRDefault="00B17500" w:rsidP="00B17500">
      <w:pPr>
        <w:numPr>
          <w:ilvl w:val="0"/>
          <w:numId w:val="5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>zlecanie realizacji zadań publicznych organizacjom pozarządowym w otwartych konkursach ofert;</w:t>
      </w:r>
    </w:p>
    <w:p w14:paraId="60C606EC" w14:textId="77777777" w:rsidR="00B17500" w:rsidRPr="00B17500" w:rsidRDefault="00B17500" w:rsidP="00B17500">
      <w:pPr>
        <w:numPr>
          <w:ilvl w:val="0"/>
          <w:numId w:val="5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>zlecanie zadan publicznych z pominięciem otwartego konkursu ofert, na zasadach i trybie określonym w art. 19a ustawy;</w:t>
      </w:r>
    </w:p>
    <w:p w14:paraId="2804637A" w14:textId="77777777" w:rsidR="00B17500" w:rsidRPr="00B17500" w:rsidRDefault="00B17500" w:rsidP="00B17500">
      <w:pPr>
        <w:numPr>
          <w:ilvl w:val="0"/>
          <w:numId w:val="5"/>
        </w:numPr>
        <w:spacing w:after="0"/>
        <w:ind w:left="284" w:hanging="284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>realizacje współpracy w formach pozafinansowych wymienionych w rozdziale 5 niniejszego programu.</w:t>
      </w:r>
    </w:p>
    <w:p w14:paraId="4B690DB2" w14:textId="77777777" w:rsidR="00B17500" w:rsidRPr="00B17500" w:rsidRDefault="00B17500" w:rsidP="00B17500">
      <w:pPr>
        <w:spacing w:after="0"/>
        <w:ind w:firstLine="284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2. Podmiotami uczestniczącymi w realizacji programu są:</w:t>
      </w:r>
    </w:p>
    <w:p w14:paraId="183F3F5B" w14:textId="77777777" w:rsidR="00B17500" w:rsidRPr="00B17500" w:rsidRDefault="00B17500" w:rsidP="00B17500">
      <w:pPr>
        <w:spacing w:after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1) Rada Miejska w Sulejowie – w zakresie wyznaczania kierunków współpracy Gminy </w:t>
      </w: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br/>
        <w:t xml:space="preserve">      Sulejów z organizacjami oraz określania wysokości środków przeznaczonych na</w:t>
      </w: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br/>
        <w:t xml:space="preserve">      dofinansowanie zadań realizowanych przez organizacje;</w:t>
      </w:r>
    </w:p>
    <w:p w14:paraId="4D6E49CB" w14:textId="77777777" w:rsidR="00B17500" w:rsidRPr="00B17500" w:rsidRDefault="00B17500" w:rsidP="00B17500">
      <w:pPr>
        <w:spacing w:after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>2) Burmistrz Sulejowa w zakresie bieżącej współpracy z organizacjami poprzez:</w:t>
      </w:r>
    </w:p>
    <w:p w14:paraId="1B11D261" w14:textId="77777777" w:rsidR="00B17500" w:rsidRPr="00B17500" w:rsidRDefault="00B17500" w:rsidP="00B17500">
      <w:pPr>
        <w:spacing w:after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a) ogłaszania otwartych konkursów ofert na realizację zadań publicznych oraz powoływania</w:t>
      </w: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br/>
        <w:t xml:space="preserve">         komisji konkursowych;</w:t>
      </w:r>
    </w:p>
    <w:p w14:paraId="15C0A0B8" w14:textId="77777777" w:rsidR="00B17500" w:rsidRPr="00B17500" w:rsidRDefault="00B17500" w:rsidP="00B17500">
      <w:pPr>
        <w:spacing w:after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b) wybierania najkorzystniejszych ofert realizacji zadań publicznych na podstawie</w:t>
      </w: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br/>
        <w:t xml:space="preserve">        rekomendacji komisji konkursowych;</w:t>
      </w:r>
    </w:p>
    <w:p w14:paraId="19E25F47" w14:textId="77777777" w:rsidR="00B17500" w:rsidRPr="00B17500" w:rsidRDefault="00B17500" w:rsidP="00B17500">
      <w:pPr>
        <w:spacing w:after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>3) organizacje pozarządowe i podmioty wymienione w art.3 ust. 3 ustawy, prowadzące</w:t>
      </w: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br/>
        <w:t xml:space="preserve">      działalność w zakresie odpowiadającym zadaniom publicznym realizowanym przez Gminę Sulejów. </w:t>
      </w:r>
      <w:r w:rsidRPr="00B17500">
        <w:rPr>
          <w:rFonts w:ascii="Arial" w:eastAsia="Times New Roman" w:hAnsi="Arial" w:cs="Arial"/>
          <w:bCs/>
          <w:sz w:val="24"/>
          <w:szCs w:val="24"/>
          <w:lang w:val="en-US" w:eastAsia="pl-PL"/>
        </w:rPr>
        <w:tab/>
      </w:r>
    </w:p>
    <w:p w14:paraId="1C6DF59F" w14:textId="77777777" w:rsidR="00B17500" w:rsidRPr="00B17500" w:rsidRDefault="00B17500" w:rsidP="00B17500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ab/>
        <w:t xml:space="preserve"> </w:t>
      </w:r>
    </w:p>
    <w:p w14:paraId="41748B89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17500">
        <w:rPr>
          <w:rFonts w:ascii="Arial" w:hAnsi="Arial" w:cs="Arial"/>
          <w:b/>
          <w:bCs/>
          <w:sz w:val="28"/>
          <w:szCs w:val="28"/>
        </w:rPr>
        <w:t xml:space="preserve">8. Wysokość środków planowanych na realizację programu </w:t>
      </w:r>
    </w:p>
    <w:p w14:paraId="2F19D825" w14:textId="77777777" w:rsidR="00B17500" w:rsidRPr="00B17500" w:rsidRDefault="00B17500" w:rsidP="00B17500">
      <w:pPr>
        <w:widowControl w:val="0"/>
        <w:autoSpaceDE w:val="0"/>
        <w:autoSpaceDN w:val="0"/>
        <w:spacing w:after="0" w:line="36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85C0F6" w14:textId="77777777" w:rsidR="00B17500" w:rsidRPr="00B17500" w:rsidRDefault="00B17500" w:rsidP="00B17500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§ 8. 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Na realizację programu planuje się przeznaczyć kwotę w wysokości 260.000,00 zł., która znajdzie swoje pokrycie w projekcie Uchwały Budżetowej Gminy Sulejów na rok 2024.</w:t>
      </w:r>
    </w:p>
    <w:p w14:paraId="5F4855B6" w14:textId="77777777" w:rsidR="00B17500" w:rsidRPr="00B17500" w:rsidRDefault="00B17500" w:rsidP="00B17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52F5157" w14:textId="77777777" w:rsid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50D17BB" w14:textId="0E740D4F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9. </w:t>
      </w:r>
      <w:r w:rsidRPr="00B17500">
        <w:rPr>
          <w:rFonts w:ascii="Arial" w:eastAsia="Times New Roman" w:hAnsi="Arial" w:cs="Arial"/>
          <w:b/>
          <w:sz w:val="28"/>
          <w:szCs w:val="28"/>
          <w:lang w:eastAsia="pl-PL"/>
        </w:rPr>
        <w:t>Okres realizacji programu, sposób oceny realizacji programu</w:t>
      </w:r>
    </w:p>
    <w:p w14:paraId="1254615D" w14:textId="77777777" w:rsidR="00B17500" w:rsidRPr="00B17500" w:rsidRDefault="00B17500" w:rsidP="00B17500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B1750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4A27ED26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9.1.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Program współpracy Gminy Sulejów z organizacjami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pozarządowymi oraz innymi podmiotami prowadzącymi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działalność pożytku publicznego na rok 2024</w:t>
      </w:r>
      <w:r w:rsidRPr="00B17500">
        <w:rPr>
          <w:rFonts w:ascii="Arial" w:eastAsia="Times New Roman" w:hAnsi="Arial" w:cs="Arial"/>
          <w:sz w:val="24"/>
          <w:szCs w:val="24"/>
          <w:lang w:eastAsia="pl-PL"/>
        </w:rPr>
        <w:t>” - obowiązuje od 01.01.2024 r. do 31.12.2024 r.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8C1A5C4" w14:textId="77777777" w:rsidR="00B17500" w:rsidRPr="00B17500" w:rsidRDefault="00B17500" w:rsidP="00B17500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013DAD" w14:textId="77777777" w:rsidR="00B17500" w:rsidRPr="00B17500" w:rsidRDefault="00B17500" w:rsidP="00B17500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B175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Ustala się następujące wskaźniki niezbędne do oceny realizacji Programu:  </w:t>
      </w:r>
    </w:p>
    <w:p w14:paraId="22A7D7DD" w14:textId="53502E93" w:rsidR="00B17500" w:rsidRPr="00B17500" w:rsidRDefault="00B17500" w:rsidP="00B17500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liczba ofert złożonych przez organizacje pozarządowe na realizację zadań publicznych, z wyszczególnieniem ofert złożonych w drodze otwartych konkursów ofert. </w:t>
      </w:r>
    </w:p>
    <w:p w14:paraId="1C10EDBD" w14:textId="77777777" w:rsidR="00B17500" w:rsidRPr="00B17500" w:rsidRDefault="00B17500" w:rsidP="00B1750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liczbę organizacji pozarządowych, z którymi zawarto umowy na realizację zadania publicznego;</w:t>
      </w:r>
    </w:p>
    <w:p w14:paraId="507D24D4" w14:textId="77777777" w:rsidR="00B17500" w:rsidRPr="00B17500" w:rsidRDefault="00B17500" w:rsidP="00B1750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sz w:val="24"/>
          <w:szCs w:val="24"/>
          <w:lang w:eastAsia="pl-PL"/>
        </w:rPr>
        <w:t>liczba organizacji pozarządowych, którym zlecono realizację zadań publicznych;</w:t>
      </w:r>
    </w:p>
    <w:p w14:paraId="6BFAC98E" w14:textId="77777777" w:rsidR="00B17500" w:rsidRPr="00B17500" w:rsidRDefault="00B17500" w:rsidP="00B1750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liczbę zadań, których realizację zlecono organizacjom pozarządowym; </w:t>
      </w:r>
    </w:p>
    <w:p w14:paraId="0F13460C" w14:textId="77777777" w:rsidR="00B17500" w:rsidRPr="00B17500" w:rsidRDefault="00B17500" w:rsidP="00B17500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wysokość środków finansowych przekazanych organizacjom pozarządowym z budżetu Gminy na realizację zadań publicznych;</w:t>
      </w:r>
    </w:p>
    <w:p w14:paraId="7172FEC4" w14:textId="77777777" w:rsidR="00B17500" w:rsidRPr="00B17500" w:rsidRDefault="00B17500" w:rsidP="00B17500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>udział środków własnych organizacji pozarządowych w realizacji zadań publicznych zleconych w drodze otwartych konkursów ofert;</w:t>
      </w:r>
    </w:p>
    <w:p w14:paraId="63A49F2F" w14:textId="77777777" w:rsidR="00B17500" w:rsidRPr="00B17500" w:rsidRDefault="00B17500" w:rsidP="00B1750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t>liczbę form współpracy pozafinansowej gminy z organizacjami pozarządowymi.</w:t>
      </w:r>
      <w:r w:rsidRPr="00B17500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</w:p>
    <w:p w14:paraId="3D7BC330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1750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10. </w:t>
      </w:r>
      <w:r w:rsidRPr="00B17500">
        <w:rPr>
          <w:rFonts w:ascii="Arial" w:eastAsia="Times New Roman" w:hAnsi="Arial" w:cs="Arial"/>
          <w:b/>
          <w:sz w:val="28"/>
          <w:szCs w:val="28"/>
          <w:lang w:eastAsia="pl-PL"/>
        </w:rPr>
        <w:t>Informacja o sposobie tworzenia programu oraz o przebiegu konsultacji</w:t>
      </w:r>
    </w:p>
    <w:p w14:paraId="4FFBDE9B" w14:textId="77777777" w:rsidR="00B17500" w:rsidRPr="00B17500" w:rsidRDefault="00B17500" w:rsidP="00B1750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C97B5CE" w14:textId="77777777" w:rsidR="00B17500" w:rsidRPr="00B17500" w:rsidRDefault="00B17500" w:rsidP="00B17500">
      <w:pPr>
        <w:tabs>
          <w:tab w:val="left" w:pos="709"/>
        </w:tabs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b/>
          <w:bCs/>
          <w:sz w:val="24"/>
          <w:szCs w:val="24"/>
        </w:rPr>
        <w:t xml:space="preserve">§ 10.1. </w:t>
      </w:r>
      <w:r w:rsidRPr="00B17500">
        <w:rPr>
          <w:rFonts w:ascii="Arial" w:hAnsi="Arial" w:cs="Arial"/>
          <w:sz w:val="24"/>
          <w:szCs w:val="24"/>
        </w:rPr>
        <w:t>Projekt programu współpracy na 2024 rok powstał na bazie programu  współpracy na 2023 rok oraz w oparciu o doświadczenia jego realizacji w latach ubiegłych.</w:t>
      </w:r>
    </w:p>
    <w:p w14:paraId="33265CFB" w14:textId="4617B18B" w:rsidR="00B17500" w:rsidRPr="00B17500" w:rsidRDefault="00B17500" w:rsidP="00B17500">
      <w:pPr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2. Projekt programu został skonsultowany z organizacjami pozarządowymi w sposób określony </w:t>
      </w:r>
      <w:r w:rsidRPr="00B17500">
        <w:rPr>
          <w:rFonts w:ascii="Arial" w:hAnsi="Arial" w:cs="Arial"/>
          <w:sz w:val="24"/>
          <w:szCs w:val="24"/>
          <w:lang w:eastAsia="pl-PL"/>
        </w:rPr>
        <w:t xml:space="preserve">w uchwale Nr V/29/2011 Rady Miejskiej w Sulejowie z dnia 25 lutego 2011 r. </w:t>
      </w:r>
      <w:r w:rsidRPr="00B17500">
        <w:rPr>
          <w:rFonts w:ascii="Arial" w:hAnsi="Arial" w:cs="Arial"/>
          <w:sz w:val="24"/>
          <w:szCs w:val="24"/>
        </w:rPr>
        <w:t xml:space="preserve">w sprawie określenia szczegółowych zasad konsultowania aktów prawa miejscowego. </w:t>
      </w:r>
    </w:p>
    <w:p w14:paraId="61C9C50D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500">
        <w:rPr>
          <w:rFonts w:ascii="Arial" w:hAnsi="Arial" w:cs="Arial"/>
          <w:sz w:val="24"/>
          <w:szCs w:val="24"/>
        </w:rPr>
        <w:t xml:space="preserve">            3. Wyniki konsultacji mają charakter opiniodawczy. </w:t>
      </w:r>
    </w:p>
    <w:p w14:paraId="14996296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7C651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17500">
        <w:rPr>
          <w:rFonts w:ascii="Arial" w:eastAsia="Times New Roman" w:hAnsi="Arial" w:cs="Arial"/>
          <w:b/>
          <w:sz w:val="28"/>
          <w:szCs w:val="28"/>
        </w:rPr>
        <w:t>11. Tryb powoływania i zasady działania komisji konkursowych do opiniowania ofert w otwartych konkursach ofert.</w:t>
      </w:r>
    </w:p>
    <w:p w14:paraId="3730099D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48ED8CFF" w14:textId="77777777" w:rsidR="00B17500" w:rsidRPr="00B17500" w:rsidRDefault="00B17500" w:rsidP="00B17500">
      <w:pPr>
        <w:spacing w:after="0" w:line="240" w:lineRule="auto"/>
        <w:ind w:left="100" w:right="117" w:firstLine="3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75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11. </w:t>
      </w:r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Powołuje się komisję konkursową do opiniowania złożonych ofert w ogłoszonym otwartym konkursie ofert.</w:t>
      </w:r>
    </w:p>
    <w:p w14:paraId="5C46FEFB" w14:textId="77777777" w:rsidR="00B17500" w:rsidRPr="00B17500" w:rsidRDefault="00B17500" w:rsidP="00B17500">
      <w:pPr>
        <w:spacing w:after="0" w:line="240" w:lineRule="auto"/>
        <w:ind w:left="100" w:right="117" w:firstLine="3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Zalacznik_1_Rozdział_11_Paragraf_19"/>
      <w:bookmarkEnd w:id="2"/>
      <w:r w:rsidRPr="00B175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12. </w:t>
      </w:r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o naborze przedstawicieli organizacji pozarządowych na członków komisji konkursowej powoływanej do opiniowania ofert złożonych w ogłoszonym otwartym konkursie ofert, Burmistrz Sulejowa publikuje w Biuletynie Informacji Publicznej, na stronie internetowej oraz zamieszcza na tablicy ogłoszeń Urzędu Miejskiego w Sulejowie, wyznaczając termin organizacjom pozarządowym do zgłaszania kandydatów.</w:t>
      </w:r>
    </w:p>
    <w:p w14:paraId="2AB0D60D" w14:textId="77777777" w:rsidR="00B17500" w:rsidRPr="00B17500" w:rsidRDefault="00B17500" w:rsidP="00B17500">
      <w:pPr>
        <w:spacing w:after="0" w:line="240" w:lineRule="auto"/>
        <w:ind w:left="100" w:right="117" w:firstLine="3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3" w:name="Zalacznik_1_Rozdział_11_Paragraf_20"/>
      <w:bookmarkEnd w:id="3"/>
      <w:r w:rsidRPr="00B175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13. </w:t>
      </w:r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Posiedzenie komisji konkursowej jest ważne jeżeli weźmie w nim udział co najmniej połowa powołanego składu komisji.</w:t>
      </w:r>
    </w:p>
    <w:p w14:paraId="5D1075A8" w14:textId="77777777" w:rsidR="00B17500" w:rsidRPr="00B17500" w:rsidRDefault="00B17500" w:rsidP="00B17500">
      <w:pPr>
        <w:spacing w:after="0" w:line="240" w:lineRule="auto"/>
        <w:ind w:firstLine="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4" w:name="Zalacznik_1_Rozdział_11_Paragraf_21"/>
      <w:bookmarkEnd w:id="4"/>
      <w:r w:rsidRPr="00B175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§ 14. </w:t>
      </w:r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Komisja konkursowa opiniuje złożone oferty w drodze jawnego głosowania </w:t>
      </w:r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dokumentuje swoją pracę w formie pisemnej.</w:t>
      </w:r>
    </w:p>
    <w:p w14:paraId="5B7E8C11" w14:textId="77777777" w:rsidR="00B17500" w:rsidRPr="00B17500" w:rsidRDefault="00B17500" w:rsidP="00B17500">
      <w:pPr>
        <w:spacing w:after="0" w:line="240" w:lineRule="auto"/>
        <w:ind w:firstLine="1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5" w:name="Zalacznik_1_Rozdział_11_Paragraf_22"/>
      <w:bookmarkEnd w:id="5"/>
      <w:r w:rsidRPr="00B175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§ 15. </w:t>
      </w:r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prac komisji konkursowej sporządza się protokół zawierający opinię komisji konkursowej dotyczący złożonych ofert.</w:t>
      </w:r>
    </w:p>
    <w:p w14:paraId="20D04072" w14:textId="77777777" w:rsidR="00B17500" w:rsidRPr="00B17500" w:rsidRDefault="00B17500" w:rsidP="00B17500">
      <w:pPr>
        <w:spacing w:after="0" w:line="240" w:lineRule="auto"/>
        <w:ind w:firstLine="1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6" w:name="Zalacznik_1_Rozdział_11_Paragraf_23"/>
      <w:bookmarkEnd w:id="6"/>
      <w:r w:rsidRPr="00B1750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     § 16. </w:t>
      </w:r>
      <w:r w:rsidRPr="00B175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Protokół wraz z dokumentacją konkursową komisja konkursowa przedstawia Burmistrzowi.</w:t>
      </w:r>
    </w:p>
    <w:p w14:paraId="704507D7" w14:textId="77777777" w:rsidR="00B17500" w:rsidRPr="00B17500" w:rsidRDefault="00B17500" w:rsidP="00B1750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4"/>
          <w:lang w:eastAsia="pl-PL"/>
        </w:rPr>
      </w:pPr>
    </w:p>
    <w:p w14:paraId="234AA650" w14:textId="77777777" w:rsidR="00B17500" w:rsidRPr="00B17500" w:rsidRDefault="00B17500" w:rsidP="00B1750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  <w:lang w:eastAsia="pl-PL"/>
        </w:rPr>
      </w:pPr>
    </w:p>
    <w:p w14:paraId="26507029" w14:textId="77777777" w:rsidR="00B17500" w:rsidRPr="00B17500" w:rsidRDefault="00B17500" w:rsidP="00B17500">
      <w:pPr>
        <w:rPr>
          <w:rFonts w:ascii="Arial" w:hAnsi="Arial" w:cs="Arial"/>
        </w:rPr>
      </w:pPr>
    </w:p>
    <w:sectPr w:rsidR="00B17500" w:rsidRPr="00B17500" w:rsidSect="002F08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433"/>
    <w:multiLevelType w:val="hybridMultilevel"/>
    <w:tmpl w:val="F7FE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74BC7"/>
    <w:multiLevelType w:val="hybridMultilevel"/>
    <w:tmpl w:val="86BEBF0A"/>
    <w:lvl w:ilvl="0" w:tplc="8F16C5BA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0C02E564">
      <w:numFmt w:val="bullet"/>
      <w:lvlText w:val="•"/>
      <w:lvlJc w:val="left"/>
      <w:pPr>
        <w:ind w:left="560" w:hanging="260"/>
      </w:pPr>
      <w:rPr>
        <w:rFonts w:hint="default"/>
        <w:lang w:val="pl-PL" w:eastAsia="en-US" w:bidi="ar-SA"/>
      </w:rPr>
    </w:lvl>
    <w:lvl w:ilvl="2" w:tplc="ACAE4246">
      <w:numFmt w:val="bullet"/>
      <w:lvlText w:val="•"/>
      <w:lvlJc w:val="left"/>
      <w:pPr>
        <w:ind w:left="1618" w:hanging="260"/>
      </w:pPr>
      <w:rPr>
        <w:rFonts w:hint="default"/>
        <w:lang w:val="pl-PL" w:eastAsia="en-US" w:bidi="ar-SA"/>
      </w:rPr>
    </w:lvl>
    <w:lvl w:ilvl="3" w:tplc="F9E0B73E">
      <w:numFmt w:val="bullet"/>
      <w:lvlText w:val="•"/>
      <w:lvlJc w:val="left"/>
      <w:pPr>
        <w:ind w:left="2676" w:hanging="260"/>
      </w:pPr>
      <w:rPr>
        <w:rFonts w:hint="default"/>
        <w:lang w:val="pl-PL" w:eastAsia="en-US" w:bidi="ar-SA"/>
      </w:rPr>
    </w:lvl>
    <w:lvl w:ilvl="4" w:tplc="4C2A7E16">
      <w:numFmt w:val="bullet"/>
      <w:lvlText w:val="•"/>
      <w:lvlJc w:val="left"/>
      <w:pPr>
        <w:ind w:left="3735" w:hanging="260"/>
      </w:pPr>
      <w:rPr>
        <w:rFonts w:hint="default"/>
        <w:lang w:val="pl-PL" w:eastAsia="en-US" w:bidi="ar-SA"/>
      </w:rPr>
    </w:lvl>
    <w:lvl w:ilvl="5" w:tplc="B394DF9C">
      <w:numFmt w:val="bullet"/>
      <w:lvlText w:val="•"/>
      <w:lvlJc w:val="left"/>
      <w:pPr>
        <w:ind w:left="4793" w:hanging="260"/>
      </w:pPr>
      <w:rPr>
        <w:rFonts w:hint="default"/>
        <w:lang w:val="pl-PL" w:eastAsia="en-US" w:bidi="ar-SA"/>
      </w:rPr>
    </w:lvl>
    <w:lvl w:ilvl="6" w:tplc="1F7E8F2C">
      <w:numFmt w:val="bullet"/>
      <w:lvlText w:val="•"/>
      <w:lvlJc w:val="left"/>
      <w:pPr>
        <w:ind w:left="5852" w:hanging="260"/>
      </w:pPr>
      <w:rPr>
        <w:rFonts w:hint="default"/>
        <w:lang w:val="pl-PL" w:eastAsia="en-US" w:bidi="ar-SA"/>
      </w:rPr>
    </w:lvl>
    <w:lvl w:ilvl="7" w:tplc="11B46EA6">
      <w:numFmt w:val="bullet"/>
      <w:lvlText w:val="•"/>
      <w:lvlJc w:val="left"/>
      <w:pPr>
        <w:ind w:left="6910" w:hanging="260"/>
      </w:pPr>
      <w:rPr>
        <w:rFonts w:hint="default"/>
        <w:lang w:val="pl-PL" w:eastAsia="en-US" w:bidi="ar-SA"/>
      </w:rPr>
    </w:lvl>
    <w:lvl w:ilvl="8" w:tplc="355A1884">
      <w:numFmt w:val="bullet"/>
      <w:lvlText w:val="•"/>
      <w:lvlJc w:val="left"/>
      <w:pPr>
        <w:ind w:left="7969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37A27683"/>
    <w:multiLevelType w:val="hybridMultilevel"/>
    <w:tmpl w:val="3D961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40B7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5" w15:restartNumberingAfterBreak="0">
    <w:nsid w:val="601972D6"/>
    <w:multiLevelType w:val="hybridMultilevel"/>
    <w:tmpl w:val="79D453C2"/>
    <w:lvl w:ilvl="0" w:tplc="9910AA8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65938054">
    <w:abstractNumId w:val="4"/>
  </w:num>
  <w:num w:numId="2" w16cid:durableId="1075204062">
    <w:abstractNumId w:val="5"/>
  </w:num>
  <w:num w:numId="3" w16cid:durableId="331228513">
    <w:abstractNumId w:val="1"/>
  </w:num>
  <w:num w:numId="4" w16cid:durableId="2114978976">
    <w:abstractNumId w:val="0"/>
  </w:num>
  <w:num w:numId="5" w16cid:durableId="1510950489">
    <w:abstractNumId w:val="3"/>
  </w:num>
  <w:num w:numId="6" w16cid:durableId="1888641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B"/>
    <w:rsid w:val="00020CFA"/>
    <w:rsid w:val="000A4859"/>
    <w:rsid w:val="001328BD"/>
    <w:rsid w:val="001A3C7C"/>
    <w:rsid w:val="00246117"/>
    <w:rsid w:val="00267706"/>
    <w:rsid w:val="0029644A"/>
    <w:rsid w:val="002F0845"/>
    <w:rsid w:val="003777E2"/>
    <w:rsid w:val="00437D01"/>
    <w:rsid w:val="00455DDA"/>
    <w:rsid w:val="004A5836"/>
    <w:rsid w:val="004B44BA"/>
    <w:rsid w:val="004E60F9"/>
    <w:rsid w:val="00501081"/>
    <w:rsid w:val="00544B56"/>
    <w:rsid w:val="00566AF1"/>
    <w:rsid w:val="0059178C"/>
    <w:rsid w:val="005A63D8"/>
    <w:rsid w:val="005B467A"/>
    <w:rsid w:val="005C64DD"/>
    <w:rsid w:val="005D1730"/>
    <w:rsid w:val="00677271"/>
    <w:rsid w:val="006B54C4"/>
    <w:rsid w:val="0074024B"/>
    <w:rsid w:val="00762C60"/>
    <w:rsid w:val="00772C2C"/>
    <w:rsid w:val="007808B2"/>
    <w:rsid w:val="00842BC5"/>
    <w:rsid w:val="00897A19"/>
    <w:rsid w:val="009E626B"/>
    <w:rsid w:val="00A003ED"/>
    <w:rsid w:val="00A04685"/>
    <w:rsid w:val="00A1781E"/>
    <w:rsid w:val="00A56A0A"/>
    <w:rsid w:val="00A83BEE"/>
    <w:rsid w:val="00B079A7"/>
    <w:rsid w:val="00B17500"/>
    <w:rsid w:val="00B57F41"/>
    <w:rsid w:val="00B707A0"/>
    <w:rsid w:val="00B70A14"/>
    <w:rsid w:val="00BB3AB0"/>
    <w:rsid w:val="00BE71D7"/>
    <w:rsid w:val="00C352EA"/>
    <w:rsid w:val="00C451DB"/>
    <w:rsid w:val="00CF1AD5"/>
    <w:rsid w:val="00D4469D"/>
    <w:rsid w:val="00DE1D00"/>
    <w:rsid w:val="00DF5DDB"/>
    <w:rsid w:val="00E222BD"/>
    <w:rsid w:val="00E2459B"/>
    <w:rsid w:val="00E50049"/>
    <w:rsid w:val="00E551EF"/>
    <w:rsid w:val="00E77ABB"/>
    <w:rsid w:val="00EE09E9"/>
    <w:rsid w:val="00F24498"/>
    <w:rsid w:val="00F318C2"/>
    <w:rsid w:val="00F960F3"/>
    <w:rsid w:val="00FA2647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BD94"/>
  <w15:docId w15:val="{64BD36C8-BFD1-4512-A144-0688E8D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inpub">
    <w:name w:val="mainpub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F2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E222BD"/>
    <w:pPr>
      <w:widowControl w:val="0"/>
      <w:autoSpaceDE w:val="0"/>
      <w:autoSpaceDN w:val="0"/>
      <w:spacing w:before="120" w:after="0" w:line="240" w:lineRule="auto"/>
      <w:ind w:left="472" w:hanging="227"/>
    </w:pPr>
    <w:rPr>
      <w:rFonts w:ascii="Times New Roman" w:eastAsia="Times New Roman" w:hAnsi="Times New Roman"/>
    </w:rPr>
  </w:style>
  <w:style w:type="paragraph" w:customStyle="1" w:styleId="Default">
    <w:name w:val="Default"/>
    <w:rsid w:val="00E2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l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F128-C28D-47DA-8F35-318D6416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Martyna Hurysz</cp:lastModifiedBy>
  <cp:revision>4</cp:revision>
  <cp:lastPrinted>2023-01-13T10:12:00Z</cp:lastPrinted>
  <dcterms:created xsi:type="dcterms:W3CDTF">2023-11-29T10:33:00Z</dcterms:created>
  <dcterms:modified xsi:type="dcterms:W3CDTF">2023-11-29T10:55:00Z</dcterms:modified>
</cp:coreProperties>
</file>