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68CBE" w14:textId="629666B6" w:rsidR="00CE1DF5" w:rsidRPr="00AF5784" w:rsidRDefault="00CE1DF5" w:rsidP="00413B3C">
      <w:pPr>
        <w:pStyle w:val="NormalnyWeb"/>
        <w:spacing w:line="276" w:lineRule="auto"/>
        <w:rPr>
          <w:rStyle w:val="Pogrubienie"/>
          <w:rFonts w:asciiTheme="minorHAnsi" w:hAnsiTheme="minorHAnsi"/>
          <w:b w:val="0"/>
          <w:color w:val="272725"/>
        </w:rPr>
      </w:pPr>
    </w:p>
    <w:p w14:paraId="71920F17" w14:textId="01723C2B" w:rsidR="002931D3" w:rsidRPr="00AF5784" w:rsidRDefault="00413B3C" w:rsidP="002931D3">
      <w:pPr>
        <w:pStyle w:val="NormalnyWeb"/>
        <w:spacing w:line="276" w:lineRule="auto"/>
        <w:jc w:val="right"/>
        <w:rPr>
          <w:rStyle w:val="Pogrubienie"/>
          <w:rFonts w:asciiTheme="minorHAnsi" w:hAnsiTheme="minorHAnsi"/>
          <w:b w:val="0"/>
          <w:color w:val="272725"/>
        </w:rPr>
      </w:pPr>
      <w:r w:rsidRPr="00AF5784">
        <w:rPr>
          <w:rStyle w:val="Pogrubienie"/>
          <w:rFonts w:asciiTheme="minorHAnsi" w:hAnsiTheme="minorHAnsi"/>
          <w:b w:val="0"/>
          <w:color w:val="272725"/>
        </w:rPr>
        <w:t>Sulejów, dnia</w:t>
      </w:r>
      <w:r w:rsidR="00ED5D7F" w:rsidRPr="00AF5784">
        <w:rPr>
          <w:rStyle w:val="Pogrubienie"/>
          <w:rFonts w:asciiTheme="minorHAnsi" w:hAnsiTheme="minorHAnsi"/>
          <w:b w:val="0"/>
          <w:color w:val="272725"/>
        </w:rPr>
        <w:t xml:space="preserve"> </w:t>
      </w:r>
      <w:r w:rsidR="00BE54C8">
        <w:rPr>
          <w:rStyle w:val="Pogrubienie"/>
          <w:rFonts w:asciiTheme="minorHAnsi" w:hAnsiTheme="minorHAnsi"/>
          <w:b w:val="0"/>
          <w:color w:val="272725"/>
        </w:rPr>
        <w:t>18 kwietnia 2024</w:t>
      </w:r>
      <w:r w:rsidRPr="00AF5784">
        <w:rPr>
          <w:rStyle w:val="Pogrubienie"/>
          <w:rFonts w:asciiTheme="minorHAnsi" w:hAnsiTheme="minorHAnsi"/>
          <w:b w:val="0"/>
          <w:color w:val="272725"/>
        </w:rPr>
        <w:t>r</w:t>
      </w:r>
      <w:r w:rsidR="00D34929" w:rsidRPr="00AF5784">
        <w:rPr>
          <w:rStyle w:val="Pogrubienie"/>
          <w:rFonts w:asciiTheme="minorHAnsi" w:hAnsiTheme="minorHAnsi"/>
          <w:b w:val="0"/>
          <w:color w:val="272725"/>
        </w:rPr>
        <w:t>.</w:t>
      </w:r>
    </w:p>
    <w:p w14:paraId="0B59DCCB" w14:textId="54300983" w:rsidR="0054698C" w:rsidRPr="00AF5784" w:rsidRDefault="002931D3" w:rsidP="002931D3">
      <w:pPr>
        <w:pStyle w:val="NormalnyWeb"/>
        <w:spacing w:line="276" w:lineRule="auto"/>
        <w:rPr>
          <w:rStyle w:val="Pogrubienie"/>
          <w:rFonts w:asciiTheme="minorHAnsi" w:hAnsiTheme="minorHAnsi"/>
          <w:b w:val="0"/>
          <w:color w:val="272725"/>
        </w:rPr>
      </w:pPr>
      <w:r w:rsidRPr="00AF5784">
        <w:rPr>
          <w:rFonts w:asciiTheme="minorHAnsi" w:hAnsiTheme="minorHAnsi"/>
          <w:b/>
          <w:color w:val="272725"/>
        </w:rPr>
        <w:t>OŚ.6220.</w:t>
      </w:r>
      <w:r w:rsidR="00BE54C8">
        <w:rPr>
          <w:rFonts w:asciiTheme="minorHAnsi" w:hAnsiTheme="minorHAnsi"/>
          <w:b/>
          <w:color w:val="272725"/>
        </w:rPr>
        <w:t>8</w:t>
      </w:r>
      <w:r w:rsidR="000F2965">
        <w:rPr>
          <w:rFonts w:asciiTheme="minorHAnsi" w:hAnsiTheme="minorHAnsi"/>
          <w:b/>
          <w:color w:val="272725"/>
        </w:rPr>
        <w:t>.202</w:t>
      </w:r>
      <w:r w:rsidR="00BE54C8">
        <w:rPr>
          <w:rFonts w:asciiTheme="minorHAnsi" w:hAnsiTheme="minorHAnsi"/>
          <w:b/>
          <w:color w:val="272725"/>
        </w:rPr>
        <w:t>3</w:t>
      </w:r>
      <w:r w:rsidRPr="00AF5784">
        <w:rPr>
          <w:rFonts w:asciiTheme="minorHAnsi" w:hAnsiTheme="minorHAnsi"/>
          <w:b/>
          <w:color w:val="272725"/>
        </w:rPr>
        <w:t>.MN</w:t>
      </w:r>
    </w:p>
    <w:p w14:paraId="486CB7AF" w14:textId="62716C5D" w:rsidR="007E60C6" w:rsidRPr="00795DCA" w:rsidRDefault="00CD3D22" w:rsidP="00795DCA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272725"/>
          <w:sz w:val="28"/>
          <w:szCs w:val="28"/>
        </w:rPr>
      </w:pPr>
      <w:r w:rsidRPr="00AF5784">
        <w:rPr>
          <w:rStyle w:val="Pogrubienie"/>
          <w:rFonts w:asciiTheme="minorHAnsi" w:hAnsiTheme="minorHAnsi"/>
          <w:color w:val="272725"/>
          <w:sz w:val="28"/>
          <w:szCs w:val="28"/>
        </w:rPr>
        <w:t xml:space="preserve"> ZAWIADOMIENIE</w:t>
      </w:r>
    </w:p>
    <w:p w14:paraId="30E19914" w14:textId="3F7CE409" w:rsidR="00A16C28" w:rsidRPr="00DD4497" w:rsidRDefault="007E60C6" w:rsidP="00DD4497">
      <w:pPr>
        <w:pStyle w:val="NormalnyWeb"/>
        <w:spacing w:after="0"/>
        <w:rPr>
          <w:rFonts w:asciiTheme="minorHAnsi" w:hAnsiTheme="minorHAnsi"/>
          <w:color w:val="272725"/>
        </w:rPr>
      </w:pPr>
      <w:r w:rsidRPr="00AF5784">
        <w:rPr>
          <w:rFonts w:asciiTheme="minorHAnsi" w:hAnsiTheme="minorHAnsi"/>
          <w:color w:val="272725"/>
        </w:rPr>
        <w:t xml:space="preserve">Burmistrz Sulejowa </w:t>
      </w:r>
      <w:r w:rsidR="00CE2C59" w:rsidRPr="00AF5784">
        <w:rPr>
          <w:rFonts w:asciiTheme="minorHAnsi" w:hAnsiTheme="minorHAnsi"/>
          <w:color w:val="272725"/>
        </w:rPr>
        <w:t>n</w:t>
      </w:r>
      <w:r w:rsidR="00237138" w:rsidRPr="00AF5784">
        <w:rPr>
          <w:rFonts w:asciiTheme="minorHAnsi" w:hAnsiTheme="minorHAnsi"/>
          <w:color w:val="272725"/>
        </w:rPr>
        <w:t xml:space="preserve">a podstawie </w:t>
      </w:r>
      <w:r w:rsidR="002931D3" w:rsidRPr="00AF5784">
        <w:rPr>
          <w:rFonts w:asciiTheme="minorHAnsi" w:hAnsiTheme="minorHAnsi"/>
          <w:color w:val="272725"/>
        </w:rPr>
        <w:t>art. 33  ust. 1</w:t>
      </w:r>
      <w:r w:rsidRPr="00AF5784">
        <w:rPr>
          <w:rFonts w:asciiTheme="minorHAnsi" w:hAnsiTheme="minorHAnsi"/>
          <w:color w:val="272725"/>
        </w:rPr>
        <w:t xml:space="preserve"> w związku z art. 79 ust. 1 </w:t>
      </w:r>
      <w:r w:rsidR="00A16C28" w:rsidRPr="00AF5784">
        <w:rPr>
          <w:rFonts w:asciiTheme="minorHAnsi" w:hAnsiTheme="minorHAnsi"/>
          <w:color w:val="272725"/>
        </w:rPr>
        <w:t>ustawy z dnia 3 października 2008r. - o udostępnieniu informacji o środowisku i jego ochronie, udziale społeczeństwa w ochronie środowiska oraz ocenach oddziaływ</w:t>
      </w:r>
      <w:r w:rsidR="000F2965">
        <w:rPr>
          <w:rFonts w:asciiTheme="minorHAnsi" w:hAnsiTheme="minorHAnsi"/>
          <w:color w:val="272725"/>
        </w:rPr>
        <w:t>ania na środowisko (Dz.U. z 202</w:t>
      </w:r>
      <w:r w:rsidR="00BE54C8">
        <w:rPr>
          <w:rFonts w:asciiTheme="minorHAnsi" w:hAnsiTheme="minorHAnsi"/>
          <w:color w:val="272725"/>
        </w:rPr>
        <w:t>3</w:t>
      </w:r>
      <w:r w:rsidR="000F2965">
        <w:rPr>
          <w:rFonts w:asciiTheme="minorHAnsi" w:hAnsiTheme="minorHAnsi"/>
          <w:color w:val="272725"/>
        </w:rPr>
        <w:t xml:space="preserve"> r. poz. </w:t>
      </w:r>
      <w:r w:rsidR="00BE54C8" w:rsidRPr="00BE54C8">
        <w:rPr>
          <w:rFonts w:asciiTheme="minorHAnsi" w:hAnsiTheme="minorHAnsi"/>
          <w:color w:val="272725"/>
        </w:rPr>
        <w:t>1094, 1113,</w:t>
      </w:r>
      <w:r w:rsidR="00BE54C8">
        <w:rPr>
          <w:rFonts w:asciiTheme="minorHAnsi" w:hAnsiTheme="minorHAnsi"/>
          <w:color w:val="272725"/>
        </w:rPr>
        <w:t xml:space="preserve"> </w:t>
      </w:r>
      <w:r w:rsidR="00BE54C8" w:rsidRPr="00BE54C8">
        <w:rPr>
          <w:rFonts w:asciiTheme="minorHAnsi" w:hAnsiTheme="minorHAnsi"/>
          <w:color w:val="272725"/>
        </w:rPr>
        <w:t>1501, 1506, 1688,</w:t>
      </w:r>
      <w:r w:rsidR="00BE54C8">
        <w:rPr>
          <w:rFonts w:asciiTheme="minorHAnsi" w:hAnsiTheme="minorHAnsi"/>
          <w:color w:val="272725"/>
        </w:rPr>
        <w:t xml:space="preserve"> </w:t>
      </w:r>
      <w:r w:rsidR="00BE54C8" w:rsidRPr="00BE54C8">
        <w:rPr>
          <w:rFonts w:asciiTheme="minorHAnsi" w:hAnsiTheme="minorHAnsi"/>
          <w:color w:val="272725"/>
        </w:rPr>
        <w:t>1719, 1890, 1906,</w:t>
      </w:r>
      <w:r w:rsidR="00BE54C8">
        <w:rPr>
          <w:rFonts w:asciiTheme="minorHAnsi" w:hAnsiTheme="minorHAnsi"/>
          <w:color w:val="272725"/>
        </w:rPr>
        <w:t xml:space="preserve"> </w:t>
      </w:r>
      <w:r w:rsidR="00BE54C8" w:rsidRPr="00BE54C8">
        <w:rPr>
          <w:rFonts w:asciiTheme="minorHAnsi" w:hAnsiTheme="minorHAnsi"/>
          <w:color w:val="272725"/>
        </w:rPr>
        <w:t>2029.</w:t>
      </w:r>
      <w:r w:rsidR="00A16C28" w:rsidRPr="00AF5784">
        <w:rPr>
          <w:rFonts w:asciiTheme="minorHAnsi" w:hAnsiTheme="minorHAnsi"/>
          <w:color w:val="272725"/>
        </w:rPr>
        <w:t xml:space="preserve">), zwanej dalej ustawą </w:t>
      </w:r>
      <w:proofErr w:type="spellStart"/>
      <w:r w:rsidR="00A16C28" w:rsidRPr="00AF5784">
        <w:rPr>
          <w:rFonts w:asciiTheme="minorHAnsi" w:hAnsiTheme="minorHAnsi"/>
          <w:color w:val="272725"/>
        </w:rPr>
        <w:t>ooś</w:t>
      </w:r>
      <w:proofErr w:type="spellEnd"/>
      <w:r w:rsidR="002E2287">
        <w:rPr>
          <w:rFonts w:asciiTheme="minorHAnsi" w:hAnsiTheme="minorHAnsi"/>
          <w:color w:val="272725"/>
        </w:rPr>
        <w:t xml:space="preserve"> </w:t>
      </w:r>
      <w:r w:rsidRPr="00AF5784">
        <w:rPr>
          <w:rFonts w:asciiTheme="minorHAnsi" w:hAnsiTheme="minorHAnsi"/>
          <w:b/>
          <w:color w:val="272725"/>
        </w:rPr>
        <w:t>zawiadamia</w:t>
      </w:r>
      <w:r w:rsidR="00A16C28" w:rsidRPr="00AF5784">
        <w:rPr>
          <w:rFonts w:asciiTheme="minorHAnsi" w:hAnsiTheme="minorHAnsi"/>
          <w:b/>
          <w:color w:val="272725"/>
        </w:rPr>
        <w:t>, że:</w:t>
      </w:r>
      <w:r w:rsidR="00AF5784">
        <w:rPr>
          <w:rFonts w:asciiTheme="minorHAnsi" w:hAnsiTheme="minorHAnsi"/>
          <w:b/>
          <w:color w:val="272725"/>
        </w:rPr>
        <w:tab/>
      </w:r>
    </w:p>
    <w:p w14:paraId="59BA5707" w14:textId="6FD860C4" w:rsidR="002931D3" w:rsidRPr="00AF5784" w:rsidRDefault="000F2965" w:rsidP="000F2965">
      <w:pPr>
        <w:pStyle w:val="Akapitzlist"/>
        <w:numPr>
          <w:ilvl w:val="0"/>
          <w:numId w:val="3"/>
        </w:numPr>
        <w:spacing w:after="0"/>
        <w:ind w:left="426" w:hanging="426"/>
        <w:rPr>
          <w:rFonts w:eastAsia="Times New Roman" w:cs="Times New Roman"/>
          <w:color w:val="272725"/>
          <w:sz w:val="24"/>
          <w:szCs w:val="24"/>
          <w:lang w:eastAsia="pl-PL"/>
        </w:rPr>
      </w:pPr>
      <w:r>
        <w:rPr>
          <w:rFonts w:cs="Times New Roman"/>
          <w:color w:val="272725"/>
        </w:rPr>
        <w:t xml:space="preserve">dnia </w:t>
      </w:r>
      <w:r w:rsidR="00BE54C8">
        <w:rPr>
          <w:rFonts w:cs="Times New Roman"/>
          <w:color w:val="272725"/>
        </w:rPr>
        <w:t>17 kwietnia 2024</w:t>
      </w:r>
      <w:r>
        <w:rPr>
          <w:rFonts w:cs="Times New Roman"/>
          <w:color w:val="272725"/>
        </w:rPr>
        <w:t xml:space="preserve"> r. (data wpływu </w:t>
      </w:r>
      <w:r w:rsidR="00BE54C8">
        <w:rPr>
          <w:rFonts w:cs="Times New Roman"/>
          <w:color w:val="272725"/>
        </w:rPr>
        <w:t>18.04.2024</w:t>
      </w:r>
      <w:r w:rsidR="002931D3" w:rsidRPr="00AF5784">
        <w:rPr>
          <w:rFonts w:cs="Times New Roman"/>
          <w:color w:val="272725"/>
        </w:rPr>
        <w:t>r.),</w:t>
      </w:r>
      <w:r w:rsidR="002931D3" w:rsidRPr="00AF5784">
        <w:rPr>
          <w:rFonts w:cs="Times New Roman"/>
        </w:rPr>
        <w:t xml:space="preserve"> </w:t>
      </w:r>
      <w:r w:rsidRPr="000F2965">
        <w:rPr>
          <w:rFonts w:cs="Times New Roman"/>
        </w:rPr>
        <w:t>Pełnomocnik Inwestorów Pa</w:t>
      </w:r>
      <w:r w:rsidR="00BE54C8">
        <w:rPr>
          <w:rFonts w:cs="Times New Roman"/>
        </w:rPr>
        <w:t>ni Elżbieta Mikuła-Kocikowska</w:t>
      </w:r>
      <w:r w:rsidR="002931D3" w:rsidRPr="00AF5784">
        <w:rPr>
          <w:rFonts w:eastAsia="Times New Roman" w:cs="Times New Roman"/>
          <w:color w:val="272725"/>
          <w:sz w:val="24"/>
          <w:szCs w:val="24"/>
          <w:lang w:eastAsia="pl-PL"/>
        </w:rPr>
        <w:t>, złożył</w:t>
      </w:r>
      <w:r w:rsidR="00BE54C8">
        <w:rPr>
          <w:rFonts w:eastAsia="Times New Roman" w:cs="Times New Roman"/>
          <w:color w:val="272725"/>
          <w:sz w:val="24"/>
          <w:szCs w:val="24"/>
          <w:lang w:eastAsia="pl-PL"/>
        </w:rPr>
        <w:t>a</w:t>
      </w:r>
      <w:r w:rsidR="002931D3" w:rsidRPr="00AF5784">
        <w:rPr>
          <w:rFonts w:eastAsia="Times New Roman" w:cs="Times New Roman"/>
          <w:color w:val="272725"/>
          <w:sz w:val="24"/>
          <w:szCs w:val="24"/>
          <w:lang w:eastAsia="pl-PL"/>
        </w:rPr>
        <w:t xml:space="preserve"> do Burmistrza Sulejowa raport o oddziaływaniu na środowisko dla przedsięwzięcia pn.:</w:t>
      </w:r>
      <w:r>
        <w:rPr>
          <w:rFonts w:eastAsia="Times New Roman" w:cs="Times New Roman"/>
          <w:color w:val="272725"/>
          <w:sz w:val="24"/>
          <w:szCs w:val="24"/>
          <w:lang w:eastAsia="pl-PL"/>
        </w:rPr>
        <w:t xml:space="preserve"> </w:t>
      </w:r>
      <w:r w:rsidR="00E71426">
        <w:rPr>
          <w:rFonts w:eastAsia="Times New Roman" w:cs="Times New Roman"/>
          <w:color w:val="272725"/>
          <w:sz w:val="24"/>
          <w:szCs w:val="24"/>
          <w:lang w:eastAsia="pl-PL"/>
        </w:rPr>
        <w:t>„</w:t>
      </w:r>
      <w:r w:rsidR="00BE54C8" w:rsidRPr="00BE54C8">
        <w:rPr>
          <w:rFonts w:eastAsia="Times New Roman" w:cs="Times New Roman"/>
          <w:color w:val="272725"/>
          <w:sz w:val="24"/>
          <w:szCs w:val="24"/>
          <w:lang w:eastAsia="pl-PL"/>
        </w:rPr>
        <w:t>Budowa zespołu budynków mieszkalnych (12 budynków mieszkalnych) wraz z niezbędną infrastrukturą techniczną do realizacji na działce o nr ew. 1578/2 obręb 0002 Barkowice, gm. Sulejów”.</w:t>
      </w:r>
    </w:p>
    <w:p w14:paraId="5CA97B50" w14:textId="77777777" w:rsidR="0000219B" w:rsidRPr="00AF5784" w:rsidRDefault="00C2019E" w:rsidP="00AF5784">
      <w:pPr>
        <w:pStyle w:val="NormalnyWeb"/>
        <w:numPr>
          <w:ilvl w:val="0"/>
          <w:numId w:val="3"/>
        </w:numPr>
        <w:spacing w:before="0" w:beforeAutospacing="0" w:after="0" w:afterAutospacing="0"/>
        <w:ind w:left="426"/>
        <w:rPr>
          <w:rFonts w:asciiTheme="minorHAnsi" w:hAnsiTheme="minorHAnsi"/>
          <w:color w:val="272725"/>
        </w:rPr>
      </w:pPr>
      <w:r w:rsidRPr="00AF5784">
        <w:rPr>
          <w:rFonts w:asciiTheme="minorHAnsi" w:hAnsiTheme="minorHAnsi"/>
          <w:color w:val="272725"/>
        </w:rPr>
        <w:t>p</w:t>
      </w:r>
      <w:r w:rsidR="0000219B" w:rsidRPr="00AF5784">
        <w:rPr>
          <w:rFonts w:asciiTheme="minorHAnsi" w:hAnsiTheme="minorHAnsi"/>
          <w:color w:val="272725"/>
        </w:rPr>
        <w:t>rzystąpiono do przeprowadzenia oceny oddziaływania na środowisko dla ww. przedsięwzięcia,</w:t>
      </w:r>
    </w:p>
    <w:p w14:paraId="6CEC88BF" w14:textId="77777777" w:rsidR="0000219B" w:rsidRPr="00AF5784" w:rsidRDefault="00C2019E" w:rsidP="00AF5784">
      <w:pPr>
        <w:pStyle w:val="NormalnyWeb"/>
        <w:numPr>
          <w:ilvl w:val="0"/>
          <w:numId w:val="3"/>
        </w:numPr>
        <w:spacing w:before="0" w:beforeAutospacing="0" w:after="0" w:afterAutospacing="0"/>
        <w:ind w:left="426"/>
        <w:rPr>
          <w:rFonts w:asciiTheme="minorHAnsi" w:hAnsiTheme="minorHAnsi"/>
          <w:color w:val="272725"/>
        </w:rPr>
      </w:pPr>
      <w:r w:rsidRPr="00AF5784">
        <w:rPr>
          <w:rFonts w:asciiTheme="minorHAnsi" w:hAnsiTheme="minorHAnsi"/>
          <w:color w:val="272725"/>
        </w:rPr>
        <w:t>o</w:t>
      </w:r>
      <w:r w:rsidR="0000219B" w:rsidRPr="00AF5784">
        <w:rPr>
          <w:rFonts w:asciiTheme="minorHAnsi" w:hAnsiTheme="minorHAnsi"/>
          <w:color w:val="272725"/>
        </w:rPr>
        <w:t xml:space="preserve">rganem właściwym do wydania decyzji o środowiskowych uwarunkowaniach, zgodnie z art. </w:t>
      </w:r>
      <w:r w:rsidR="001344B8" w:rsidRPr="00AF5784">
        <w:rPr>
          <w:rFonts w:asciiTheme="minorHAnsi" w:hAnsiTheme="minorHAnsi"/>
          <w:color w:val="272725"/>
        </w:rPr>
        <w:t xml:space="preserve">75 ust. 1 pkt. 4) ustawy </w:t>
      </w:r>
      <w:proofErr w:type="spellStart"/>
      <w:r w:rsidR="001344B8" w:rsidRPr="00AF5784">
        <w:rPr>
          <w:rFonts w:asciiTheme="minorHAnsi" w:hAnsiTheme="minorHAnsi"/>
          <w:color w:val="272725"/>
        </w:rPr>
        <w:t>ooś</w:t>
      </w:r>
      <w:proofErr w:type="spellEnd"/>
      <w:r w:rsidR="001344B8" w:rsidRPr="00AF5784">
        <w:rPr>
          <w:rFonts w:asciiTheme="minorHAnsi" w:hAnsiTheme="minorHAnsi"/>
          <w:color w:val="272725"/>
        </w:rPr>
        <w:t>, jest Burmistrz Sulejowa,</w:t>
      </w:r>
    </w:p>
    <w:p w14:paraId="4946FBAD" w14:textId="77777777" w:rsidR="001344B8" w:rsidRPr="00AF5784" w:rsidRDefault="00C2019E" w:rsidP="00AF5784">
      <w:pPr>
        <w:pStyle w:val="NormalnyWeb"/>
        <w:numPr>
          <w:ilvl w:val="0"/>
          <w:numId w:val="3"/>
        </w:numPr>
        <w:spacing w:before="0" w:beforeAutospacing="0" w:after="0" w:afterAutospacing="0"/>
        <w:ind w:left="426"/>
        <w:rPr>
          <w:rFonts w:asciiTheme="minorHAnsi" w:hAnsiTheme="minorHAnsi"/>
          <w:color w:val="272725"/>
        </w:rPr>
      </w:pPr>
      <w:r w:rsidRPr="00AF5784">
        <w:rPr>
          <w:rFonts w:asciiTheme="minorHAnsi" w:hAnsiTheme="minorHAnsi"/>
          <w:color w:val="272725"/>
        </w:rPr>
        <w:t>z</w:t>
      </w:r>
      <w:r w:rsidR="00920104" w:rsidRPr="00AF5784">
        <w:rPr>
          <w:rFonts w:asciiTheme="minorHAnsi" w:hAnsiTheme="minorHAnsi"/>
          <w:color w:val="272725"/>
        </w:rPr>
        <w:t xml:space="preserve">godnie z art. </w:t>
      </w:r>
      <w:r w:rsidR="00CF1FE7" w:rsidRPr="00AF5784">
        <w:rPr>
          <w:rFonts w:asciiTheme="minorHAnsi" w:hAnsiTheme="minorHAnsi"/>
          <w:color w:val="272725"/>
        </w:rPr>
        <w:t>77 ust. 1 przed wydaniem decyzji o środowiskowych uwarunkowaniach organ uzgadnia warunki realizacji przedsięwzięcia z:</w:t>
      </w:r>
    </w:p>
    <w:p w14:paraId="4331F217" w14:textId="77777777" w:rsidR="00CF1FE7" w:rsidRPr="00AF5784" w:rsidRDefault="00CF1FE7" w:rsidP="00AF5784">
      <w:pPr>
        <w:pStyle w:val="NormalnyWeb"/>
        <w:numPr>
          <w:ilvl w:val="0"/>
          <w:numId w:val="4"/>
        </w:numPr>
        <w:spacing w:before="0" w:beforeAutospacing="0"/>
        <w:ind w:left="1145" w:hanging="357"/>
        <w:rPr>
          <w:rFonts w:asciiTheme="minorHAnsi" w:hAnsiTheme="minorHAnsi"/>
          <w:color w:val="272725"/>
        </w:rPr>
      </w:pPr>
      <w:r w:rsidRPr="00AF5784">
        <w:rPr>
          <w:rFonts w:asciiTheme="minorHAnsi" w:hAnsiTheme="minorHAnsi"/>
          <w:color w:val="272725"/>
        </w:rPr>
        <w:t>Regionalnym Dyrektorem Ochrony Środowiska w Łodzi,</w:t>
      </w:r>
    </w:p>
    <w:p w14:paraId="6E2138D1" w14:textId="66CC559F" w:rsidR="004B7C9F" w:rsidRPr="00AF5784" w:rsidRDefault="002842B9" w:rsidP="00AF5784">
      <w:pPr>
        <w:pStyle w:val="NormalnyWeb"/>
        <w:spacing w:before="0" w:beforeAutospacing="0" w:after="0" w:afterAutospacing="0"/>
        <w:rPr>
          <w:rFonts w:asciiTheme="minorHAnsi" w:hAnsiTheme="minorHAnsi"/>
          <w:color w:val="272725"/>
        </w:rPr>
      </w:pPr>
      <w:r w:rsidRPr="00AF5784">
        <w:rPr>
          <w:rFonts w:asciiTheme="minorHAnsi" w:hAnsiTheme="minorHAnsi"/>
          <w:color w:val="272725"/>
        </w:rPr>
        <w:t>Zawiadamia się jednocześnie wszystkich zainteresowanych, że istnieje możliwość zapoznania się z dokumentacją sprawy, składania uwag i wniosków w formie pisemnej, elektronicznej i ustnej na każdym etapie postępowania zmierzającego do wydania decyzji</w:t>
      </w:r>
      <w:r w:rsidR="00CD3D22" w:rsidRPr="00AF5784">
        <w:rPr>
          <w:rFonts w:asciiTheme="minorHAnsi" w:hAnsiTheme="minorHAnsi"/>
          <w:color w:val="272725"/>
        </w:rPr>
        <w:t xml:space="preserve"> w </w:t>
      </w:r>
      <w:r w:rsidR="00D2724A" w:rsidRPr="00AF5784">
        <w:rPr>
          <w:rFonts w:asciiTheme="minorHAnsi" w:hAnsiTheme="minorHAnsi"/>
          <w:color w:val="272725"/>
        </w:rPr>
        <w:t xml:space="preserve">siedzibie </w:t>
      </w:r>
      <w:r w:rsidR="00902EC3" w:rsidRPr="00AF5784">
        <w:rPr>
          <w:rFonts w:asciiTheme="minorHAnsi" w:hAnsiTheme="minorHAnsi"/>
        </w:rPr>
        <w:t xml:space="preserve">Urzędu </w:t>
      </w:r>
      <w:r w:rsidR="00413B3C" w:rsidRPr="00AF5784">
        <w:rPr>
          <w:rFonts w:asciiTheme="minorHAnsi" w:hAnsiTheme="minorHAnsi"/>
        </w:rPr>
        <w:t>Miejskiego w Sulejowie</w:t>
      </w:r>
      <w:r w:rsidR="00A02A07" w:rsidRPr="00AF5784">
        <w:rPr>
          <w:rFonts w:asciiTheme="minorHAnsi" w:hAnsiTheme="minorHAnsi"/>
        </w:rPr>
        <w:t xml:space="preserve">, </w:t>
      </w:r>
      <w:r w:rsidR="00902EC3" w:rsidRPr="00AF5784">
        <w:rPr>
          <w:rFonts w:asciiTheme="minorHAnsi" w:hAnsiTheme="minorHAnsi"/>
        </w:rPr>
        <w:t xml:space="preserve">ul. </w:t>
      </w:r>
      <w:r w:rsidR="00413B3C" w:rsidRPr="00AF5784">
        <w:rPr>
          <w:rFonts w:asciiTheme="minorHAnsi" w:hAnsiTheme="minorHAnsi"/>
        </w:rPr>
        <w:t>Konecka 42</w:t>
      </w:r>
      <w:r w:rsidR="00902EC3" w:rsidRPr="00AF5784">
        <w:rPr>
          <w:rFonts w:asciiTheme="minorHAnsi" w:hAnsiTheme="minorHAnsi"/>
        </w:rPr>
        <w:t>, 97-</w:t>
      </w:r>
      <w:r w:rsidR="00413B3C" w:rsidRPr="00AF5784">
        <w:rPr>
          <w:rFonts w:asciiTheme="minorHAnsi" w:hAnsiTheme="minorHAnsi"/>
        </w:rPr>
        <w:t>330 Sulejów</w:t>
      </w:r>
      <w:r w:rsidR="00902EC3" w:rsidRPr="00AF5784">
        <w:rPr>
          <w:rFonts w:asciiTheme="minorHAnsi" w:hAnsiTheme="minorHAnsi"/>
        </w:rPr>
        <w:t xml:space="preserve">, w Referacie </w:t>
      </w:r>
      <w:r w:rsidR="00413B3C" w:rsidRPr="00AF5784">
        <w:rPr>
          <w:rFonts w:asciiTheme="minorHAnsi" w:hAnsiTheme="minorHAnsi"/>
        </w:rPr>
        <w:t>Ochrony Środowiska</w:t>
      </w:r>
      <w:r w:rsidRPr="00AF5784">
        <w:rPr>
          <w:rFonts w:asciiTheme="minorHAnsi" w:hAnsiTheme="minorHAnsi"/>
        </w:rPr>
        <w:t xml:space="preserve">, wejście </w:t>
      </w:r>
      <w:r w:rsidR="00DD4497">
        <w:rPr>
          <w:rFonts w:asciiTheme="minorHAnsi" w:hAnsiTheme="minorHAnsi"/>
        </w:rPr>
        <w:t>C</w:t>
      </w:r>
      <w:r w:rsidRPr="00AF5784">
        <w:rPr>
          <w:rFonts w:asciiTheme="minorHAnsi" w:hAnsiTheme="minorHAnsi"/>
        </w:rPr>
        <w:t xml:space="preserve"> pokój nr 1</w:t>
      </w:r>
      <w:r w:rsidR="00DD4497">
        <w:rPr>
          <w:rFonts w:asciiTheme="minorHAnsi" w:hAnsiTheme="minorHAnsi"/>
        </w:rPr>
        <w:t>4</w:t>
      </w:r>
      <w:r w:rsidRPr="00AF5784">
        <w:rPr>
          <w:rFonts w:asciiTheme="minorHAnsi" w:hAnsiTheme="minorHAnsi"/>
        </w:rPr>
        <w:t>, w poniedziałki w godz</w:t>
      </w:r>
      <w:r w:rsidR="00DD4497">
        <w:rPr>
          <w:rFonts w:asciiTheme="minorHAnsi" w:hAnsiTheme="minorHAnsi"/>
        </w:rPr>
        <w:t>inach pracy Urzędu</w:t>
      </w:r>
      <w:r w:rsidR="00CD3D22" w:rsidRPr="00AF5784">
        <w:rPr>
          <w:rFonts w:asciiTheme="minorHAnsi" w:hAnsiTheme="minorHAnsi"/>
        </w:rPr>
        <w:t xml:space="preserve">, na adres email: </w:t>
      </w:r>
      <w:hyperlink r:id="rId7" w:history="1">
        <w:r w:rsidR="00DD4497" w:rsidRPr="000B2208">
          <w:rPr>
            <w:rStyle w:val="Hipercze"/>
            <w:rFonts w:asciiTheme="minorHAnsi" w:hAnsiTheme="minorHAnsi"/>
          </w:rPr>
          <w:t>um@sulejow.pl</w:t>
        </w:r>
      </w:hyperlink>
      <w:r w:rsidRPr="00AF5784">
        <w:rPr>
          <w:rFonts w:asciiTheme="minorHAnsi" w:hAnsiTheme="minorHAnsi"/>
        </w:rPr>
        <w:t>.</w:t>
      </w:r>
      <w:r w:rsidR="00DD4497">
        <w:rPr>
          <w:rFonts w:asciiTheme="minorHAnsi" w:hAnsiTheme="minorHAnsi"/>
        </w:rPr>
        <w:t xml:space="preserve"> Organem właściwym do rozpatrzenia uwag i wniosków jest Burmistrz Sulejowa.</w:t>
      </w:r>
    </w:p>
    <w:p w14:paraId="0B8D8950" w14:textId="77777777" w:rsidR="00126CD5" w:rsidRPr="00AF5784" w:rsidRDefault="00126CD5" w:rsidP="00AF578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F5784">
        <w:rPr>
          <w:rFonts w:cs="Times New Roman"/>
          <w:sz w:val="24"/>
          <w:szCs w:val="24"/>
        </w:rPr>
        <w:t xml:space="preserve">Ponieważ w przedmiotowej sprawie liczba stron postępowania przekracza 10, zgodnie z art. 74 ust. 3 ustawy </w:t>
      </w:r>
      <w:proofErr w:type="spellStart"/>
      <w:r w:rsidRPr="00AF5784">
        <w:rPr>
          <w:rFonts w:cs="Times New Roman"/>
          <w:sz w:val="24"/>
          <w:szCs w:val="24"/>
        </w:rPr>
        <w:t>ooś</w:t>
      </w:r>
      <w:proofErr w:type="spellEnd"/>
      <w:r w:rsidRPr="00AF5784">
        <w:rPr>
          <w:rFonts w:cs="Times New Roman"/>
          <w:sz w:val="24"/>
          <w:szCs w:val="24"/>
        </w:rPr>
        <w:t xml:space="preserve"> oraz art. 49 Kpa</w:t>
      </w:r>
      <w:r w:rsidRPr="00AF5784">
        <w:rPr>
          <w:rFonts w:eastAsia="Times New Roman" w:cs="Times New Roman"/>
          <w:sz w:val="24"/>
          <w:szCs w:val="24"/>
          <w:lang w:eastAsia="pl-PL"/>
        </w:rPr>
        <w:t xml:space="preserve"> niniejsze </w:t>
      </w:r>
      <w:r w:rsidR="00AC0373" w:rsidRPr="00AF5784">
        <w:rPr>
          <w:rFonts w:eastAsia="Times New Roman" w:cs="Times New Roman"/>
          <w:sz w:val="24"/>
          <w:szCs w:val="24"/>
          <w:lang w:eastAsia="pl-PL"/>
        </w:rPr>
        <w:t>zawiadomienie zostaje podane do </w:t>
      </w:r>
      <w:r w:rsidRPr="00AF5784">
        <w:rPr>
          <w:rFonts w:eastAsia="Times New Roman" w:cs="Times New Roman"/>
          <w:sz w:val="24"/>
          <w:szCs w:val="24"/>
          <w:lang w:eastAsia="pl-PL"/>
        </w:rPr>
        <w:t>publicznej wiadomości poprzez zamieszczenie:</w:t>
      </w:r>
    </w:p>
    <w:p w14:paraId="4FD97E61" w14:textId="77777777" w:rsidR="00126CD5" w:rsidRPr="00AF5784" w:rsidRDefault="00126CD5" w:rsidP="00AF5784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F5784">
        <w:rPr>
          <w:rFonts w:eastAsia="Times New Roman" w:cs="Times New Roman"/>
          <w:sz w:val="24"/>
          <w:szCs w:val="24"/>
          <w:lang w:eastAsia="pl-PL"/>
        </w:rPr>
        <w:t>na tablicy ogłoszeń Urzędu Miejskiego w Sulejowie,</w:t>
      </w:r>
    </w:p>
    <w:p w14:paraId="65D2318B" w14:textId="77777777" w:rsidR="00126CD5" w:rsidRDefault="00126CD5" w:rsidP="00AF5784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F5784">
        <w:rPr>
          <w:rFonts w:eastAsia="Times New Roman" w:cs="Times New Roman"/>
          <w:sz w:val="24"/>
          <w:szCs w:val="24"/>
          <w:lang w:eastAsia="pl-PL"/>
        </w:rPr>
        <w:t>na stronie Biuletynu Informacji Publicznej Urzędu.</w:t>
      </w:r>
    </w:p>
    <w:p w14:paraId="272B4F39" w14:textId="2469425F" w:rsidR="00126CD5" w:rsidRPr="00DD4497" w:rsidRDefault="00E71426" w:rsidP="00AF5784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Na tablicy ogłoszeń sołectwa Barkowic</w:t>
      </w:r>
      <w:r w:rsidR="00DD4497">
        <w:rPr>
          <w:rFonts w:eastAsia="Times New Roman" w:cs="Times New Roman"/>
          <w:sz w:val="24"/>
          <w:szCs w:val="24"/>
          <w:lang w:eastAsia="pl-PL"/>
        </w:rPr>
        <w:t>e</w:t>
      </w:r>
      <w:r>
        <w:rPr>
          <w:rFonts w:eastAsia="Times New Roman" w:cs="Times New Roman"/>
          <w:sz w:val="24"/>
          <w:szCs w:val="24"/>
          <w:lang w:eastAsia="pl-PL"/>
        </w:rPr>
        <w:t xml:space="preserve"> – miejscu realizacji przedsięwzięcia</w:t>
      </w:r>
    </w:p>
    <w:p w14:paraId="7E589AA1" w14:textId="167AEE1A" w:rsidR="00DD4497" w:rsidRPr="00795DCA" w:rsidRDefault="00A34CB2" w:rsidP="00795DCA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AF5784">
        <w:rPr>
          <w:rFonts w:eastAsia="Times New Roman" w:cs="Times New Roman"/>
          <w:b/>
          <w:sz w:val="24"/>
          <w:szCs w:val="24"/>
          <w:lang w:eastAsia="pl-PL"/>
        </w:rPr>
        <w:t xml:space="preserve">Wskazuję </w:t>
      </w:r>
      <w:r w:rsidR="00AC0373" w:rsidRPr="00AF5784">
        <w:rPr>
          <w:rFonts w:eastAsia="Times New Roman" w:cs="Times New Roman"/>
          <w:b/>
          <w:sz w:val="24"/>
          <w:szCs w:val="24"/>
          <w:lang w:eastAsia="pl-PL"/>
        </w:rPr>
        <w:t>dzień pub</w:t>
      </w:r>
      <w:r w:rsidR="00E71426">
        <w:rPr>
          <w:rFonts w:eastAsia="Times New Roman" w:cs="Times New Roman"/>
          <w:b/>
          <w:sz w:val="24"/>
          <w:szCs w:val="24"/>
          <w:lang w:eastAsia="pl-PL"/>
        </w:rPr>
        <w:t xml:space="preserve">licznego ogłoszenia: </w:t>
      </w:r>
      <w:r w:rsidR="00DD4497">
        <w:rPr>
          <w:rFonts w:eastAsia="Times New Roman" w:cs="Times New Roman"/>
          <w:b/>
          <w:sz w:val="24"/>
          <w:szCs w:val="24"/>
          <w:lang w:eastAsia="pl-PL"/>
        </w:rPr>
        <w:t>25 kwietnia</w:t>
      </w:r>
      <w:r w:rsidRPr="00AF5784">
        <w:rPr>
          <w:rFonts w:eastAsia="Times New Roman" w:cs="Times New Roman"/>
          <w:b/>
          <w:sz w:val="24"/>
          <w:szCs w:val="24"/>
          <w:lang w:eastAsia="pl-PL"/>
        </w:rPr>
        <w:t xml:space="preserve"> 202</w:t>
      </w:r>
      <w:r w:rsidR="00DD4497">
        <w:rPr>
          <w:rFonts w:eastAsia="Times New Roman" w:cs="Times New Roman"/>
          <w:b/>
          <w:sz w:val="24"/>
          <w:szCs w:val="24"/>
          <w:lang w:eastAsia="pl-PL"/>
        </w:rPr>
        <w:t>4</w:t>
      </w:r>
      <w:r w:rsidRPr="00AF5784">
        <w:rPr>
          <w:rFonts w:eastAsia="Times New Roman" w:cs="Times New Roman"/>
          <w:b/>
          <w:sz w:val="24"/>
          <w:szCs w:val="24"/>
          <w:lang w:eastAsia="pl-PL"/>
        </w:rPr>
        <w:t>r.</w:t>
      </w:r>
    </w:p>
    <w:p w14:paraId="48EDF4B9" w14:textId="7523ED6E" w:rsidR="00B160D5" w:rsidRDefault="00126CD5" w:rsidP="00AF5784">
      <w:pPr>
        <w:spacing w:line="240" w:lineRule="auto"/>
        <w:rPr>
          <w:rFonts w:cs="Times New Roman"/>
          <w:b/>
        </w:rPr>
      </w:pPr>
      <w:r w:rsidRPr="00AF5784">
        <w:rPr>
          <w:rFonts w:cs="Times New Roman"/>
          <w:b/>
        </w:rPr>
        <w:t>Doręczenie obwieszczenia uważa</w:t>
      </w:r>
      <w:r w:rsidR="00963404" w:rsidRPr="00AF5784">
        <w:rPr>
          <w:rFonts w:cs="Times New Roman"/>
          <w:b/>
        </w:rPr>
        <w:t xml:space="preserve"> się za dokonane po upływie 30 dni od </w:t>
      </w:r>
      <w:r w:rsidR="002931D3" w:rsidRPr="00AF5784">
        <w:rPr>
          <w:rFonts w:cs="Times New Roman"/>
          <w:b/>
        </w:rPr>
        <w:t xml:space="preserve"> jego publicznego ogłoszenia.</w:t>
      </w:r>
    </w:p>
    <w:p w14:paraId="24EA50DF" w14:textId="77777777" w:rsidR="002E2287" w:rsidRPr="00D60C04" w:rsidRDefault="002E2287" w:rsidP="002E2287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D60C04">
        <w:rPr>
          <w:rFonts w:eastAsia="Calibri" w:cstheme="minorHAnsi"/>
          <w:sz w:val="24"/>
          <w:szCs w:val="24"/>
        </w:rPr>
        <w:t>Z-up. Burmistrza</w:t>
      </w:r>
    </w:p>
    <w:p w14:paraId="4C2D4903" w14:textId="77777777" w:rsidR="002E2287" w:rsidRPr="00D60C04" w:rsidRDefault="002E2287" w:rsidP="002E2287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D60C04">
        <w:rPr>
          <w:rFonts w:eastAsia="Calibri" w:cstheme="minorHAnsi"/>
          <w:sz w:val="24"/>
          <w:szCs w:val="24"/>
        </w:rPr>
        <w:t>Michał Gaczkowski</w:t>
      </w:r>
    </w:p>
    <w:p w14:paraId="0056D54E" w14:textId="77777777" w:rsidR="002E2287" w:rsidRPr="00D60C04" w:rsidRDefault="002E2287" w:rsidP="002E2287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D60C04">
        <w:rPr>
          <w:rFonts w:eastAsia="Calibri" w:cstheme="minorHAnsi"/>
          <w:sz w:val="24"/>
          <w:szCs w:val="24"/>
        </w:rPr>
        <w:t>Z-ca  Burmistrza</w:t>
      </w:r>
    </w:p>
    <w:p w14:paraId="2481356E" w14:textId="77777777" w:rsidR="002E2287" w:rsidRPr="00AF5784" w:rsidRDefault="002E2287" w:rsidP="00AF5784">
      <w:pPr>
        <w:spacing w:line="240" w:lineRule="auto"/>
        <w:rPr>
          <w:rFonts w:cs="Times New Roman"/>
          <w:b/>
        </w:rPr>
      </w:pPr>
    </w:p>
    <w:p w14:paraId="6BD234F2" w14:textId="77777777" w:rsidR="00B160D5" w:rsidRPr="00AF5784" w:rsidRDefault="00B160D5" w:rsidP="00AF5784">
      <w:pPr>
        <w:spacing w:line="240" w:lineRule="auto"/>
        <w:rPr>
          <w:rFonts w:cs="Times New Roman"/>
        </w:rPr>
      </w:pPr>
    </w:p>
    <w:p w14:paraId="7A461CA6" w14:textId="77777777" w:rsidR="00CE1DF5" w:rsidRPr="00AF5784" w:rsidRDefault="00C17FFB" w:rsidP="00AF5784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AF5784">
        <w:rPr>
          <w:rFonts w:cs="Times New Roman"/>
          <w:sz w:val="24"/>
          <w:szCs w:val="24"/>
          <w:u w:val="single"/>
        </w:rPr>
        <w:t>Otrzymują:</w:t>
      </w:r>
    </w:p>
    <w:p w14:paraId="6EC60C81" w14:textId="069D9A18" w:rsidR="00CE1DF5" w:rsidRDefault="00E71426" w:rsidP="00AF5784">
      <w:pPr>
        <w:pStyle w:val="Akapitzlist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Pełnomocnik inwestorów</w:t>
      </w:r>
      <w:r w:rsidR="00DD4497">
        <w:rPr>
          <w:rFonts w:cs="Times New Roman"/>
          <w:sz w:val="24"/>
          <w:szCs w:val="24"/>
        </w:rPr>
        <w:t>;</w:t>
      </w:r>
    </w:p>
    <w:p w14:paraId="34572D21" w14:textId="5F231EFB" w:rsidR="00795DCA" w:rsidRPr="00AF5784" w:rsidRDefault="00795DCA" w:rsidP="00AF5784">
      <w:pPr>
        <w:pStyle w:val="Akapitzlist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Sołtys wsi Barkowice;</w:t>
      </w:r>
    </w:p>
    <w:p w14:paraId="3EDAA8F9" w14:textId="050D22EF" w:rsidR="00EC0D43" w:rsidRPr="00AF5784" w:rsidRDefault="00126CD5" w:rsidP="00E71426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AF5784">
        <w:rPr>
          <w:rFonts w:cs="Times New Roman"/>
          <w:sz w:val="24"/>
          <w:szCs w:val="24"/>
        </w:rPr>
        <w:t>Strony postępowania zawiadomione w drodze publicznego ogłoszenia  w trybie art.</w:t>
      </w:r>
      <w:r w:rsidR="00795DCA">
        <w:rPr>
          <w:rFonts w:cs="Times New Roman"/>
          <w:sz w:val="24"/>
          <w:szCs w:val="24"/>
        </w:rPr>
        <w:t xml:space="preserve"> </w:t>
      </w:r>
      <w:r w:rsidRPr="00AF5784">
        <w:rPr>
          <w:rFonts w:cs="Times New Roman"/>
          <w:sz w:val="24"/>
          <w:szCs w:val="24"/>
        </w:rPr>
        <w:t>49 Kodeksu postępowania administracyjnego</w:t>
      </w:r>
      <w:r w:rsidR="00AC0373" w:rsidRPr="00AF5784">
        <w:rPr>
          <w:rFonts w:cs="Times New Roman"/>
          <w:sz w:val="24"/>
          <w:szCs w:val="24"/>
        </w:rPr>
        <w:t>(Dz.U. z 202</w:t>
      </w:r>
      <w:r w:rsidR="00DD4497">
        <w:rPr>
          <w:rFonts w:cs="Times New Roman"/>
          <w:sz w:val="24"/>
          <w:szCs w:val="24"/>
        </w:rPr>
        <w:t>4</w:t>
      </w:r>
      <w:r w:rsidR="00E71426">
        <w:rPr>
          <w:rFonts w:cs="Times New Roman"/>
          <w:sz w:val="24"/>
          <w:szCs w:val="24"/>
        </w:rPr>
        <w:t xml:space="preserve"> poz. </w:t>
      </w:r>
      <w:r w:rsidR="00DD4497">
        <w:rPr>
          <w:rFonts w:cs="Times New Roman"/>
          <w:sz w:val="24"/>
          <w:szCs w:val="24"/>
        </w:rPr>
        <w:t>572</w:t>
      </w:r>
      <w:r w:rsidR="00AC0373" w:rsidRPr="00AF5784">
        <w:rPr>
          <w:rFonts w:cs="Times New Roman"/>
          <w:sz w:val="24"/>
          <w:szCs w:val="24"/>
        </w:rPr>
        <w:t>)</w:t>
      </w:r>
      <w:r w:rsidRPr="00AF5784">
        <w:rPr>
          <w:rFonts w:cs="Times New Roman"/>
          <w:sz w:val="24"/>
          <w:szCs w:val="24"/>
        </w:rPr>
        <w:t xml:space="preserve"> w związku z art. 74 ust.3 ustawy z dnia 3 października 2008roku – o udostępnieniu informacji o środowisku i jego ochronie, udziale społeczeństwa w ochronie środowiska oraz o ocenach oddziaływania na środowisko </w:t>
      </w:r>
      <w:r w:rsidR="00AC0373" w:rsidRPr="00AF5784">
        <w:rPr>
          <w:rFonts w:cs="Times New Roman"/>
          <w:sz w:val="24"/>
          <w:szCs w:val="24"/>
        </w:rPr>
        <w:t>(Dz.U. z</w:t>
      </w:r>
      <w:r w:rsidR="00E71426">
        <w:rPr>
          <w:rFonts w:cs="Times New Roman"/>
          <w:sz w:val="24"/>
          <w:szCs w:val="24"/>
        </w:rPr>
        <w:t xml:space="preserve"> </w:t>
      </w:r>
      <w:r w:rsidR="00DD4497" w:rsidRPr="00DD4497">
        <w:rPr>
          <w:rFonts w:cs="Times New Roman"/>
          <w:sz w:val="24"/>
          <w:szCs w:val="24"/>
        </w:rPr>
        <w:t>1094, 1113, 1501, 1506, 1688, 1719, 1890, 1906, 2029.)</w:t>
      </w:r>
      <w:r w:rsidR="00DD4497">
        <w:rPr>
          <w:rFonts w:cs="Times New Roman"/>
          <w:sz w:val="24"/>
          <w:szCs w:val="24"/>
        </w:rPr>
        <w:t>;</w:t>
      </w:r>
    </w:p>
    <w:p w14:paraId="659138E3" w14:textId="4E3EEFC2" w:rsidR="00C17FFB" w:rsidRPr="00AF5784" w:rsidRDefault="00126CD5" w:rsidP="00AF5784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AF5784">
        <w:rPr>
          <w:rFonts w:cs="Times New Roman"/>
          <w:sz w:val="24"/>
          <w:szCs w:val="24"/>
        </w:rPr>
        <w:t>a/a</w:t>
      </w:r>
      <w:r w:rsidR="00DD4497">
        <w:rPr>
          <w:rFonts w:cs="Times New Roman"/>
          <w:sz w:val="24"/>
          <w:szCs w:val="24"/>
        </w:rPr>
        <w:t>.</w:t>
      </w:r>
    </w:p>
    <w:sectPr w:rsidR="00C17FFB" w:rsidRPr="00AF5784" w:rsidSect="0069082A">
      <w:pgSz w:w="11906" w:h="16838"/>
      <w:pgMar w:top="993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8EC3A9" w14:textId="77777777" w:rsidR="0069082A" w:rsidRDefault="0069082A" w:rsidP="00EC0ACE">
      <w:pPr>
        <w:spacing w:after="0" w:line="240" w:lineRule="auto"/>
      </w:pPr>
      <w:r>
        <w:separator/>
      </w:r>
    </w:p>
  </w:endnote>
  <w:endnote w:type="continuationSeparator" w:id="0">
    <w:p w14:paraId="36582C8A" w14:textId="77777777" w:rsidR="0069082A" w:rsidRDefault="0069082A" w:rsidP="00EC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4D901F" w14:textId="77777777" w:rsidR="0069082A" w:rsidRDefault="0069082A" w:rsidP="00EC0ACE">
      <w:pPr>
        <w:spacing w:after="0" w:line="240" w:lineRule="auto"/>
      </w:pPr>
      <w:r>
        <w:separator/>
      </w:r>
    </w:p>
  </w:footnote>
  <w:footnote w:type="continuationSeparator" w:id="0">
    <w:p w14:paraId="6D2ABFC5" w14:textId="77777777" w:rsidR="0069082A" w:rsidRDefault="0069082A" w:rsidP="00EC0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E9165F"/>
    <w:multiLevelType w:val="hybridMultilevel"/>
    <w:tmpl w:val="CCEC0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71219"/>
    <w:multiLevelType w:val="hybridMultilevel"/>
    <w:tmpl w:val="6E2E6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F6878"/>
    <w:multiLevelType w:val="hybridMultilevel"/>
    <w:tmpl w:val="27D2F6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3CE0F64"/>
    <w:multiLevelType w:val="hybridMultilevel"/>
    <w:tmpl w:val="5A446F3E"/>
    <w:lvl w:ilvl="0" w:tplc="A4AA952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4495305"/>
    <w:multiLevelType w:val="hybridMultilevel"/>
    <w:tmpl w:val="79761FA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573004142">
    <w:abstractNumId w:val="1"/>
  </w:num>
  <w:num w:numId="2" w16cid:durableId="1140464046">
    <w:abstractNumId w:val="3"/>
  </w:num>
  <w:num w:numId="3" w16cid:durableId="134032353">
    <w:abstractNumId w:val="4"/>
  </w:num>
  <w:num w:numId="4" w16cid:durableId="266012234">
    <w:abstractNumId w:val="2"/>
  </w:num>
  <w:num w:numId="5" w16cid:durableId="1012878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98C"/>
    <w:rsid w:val="00001D59"/>
    <w:rsid w:val="0000219B"/>
    <w:rsid w:val="00047E89"/>
    <w:rsid w:val="00057419"/>
    <w:rsid w:val="000A70B9"/>
    <w:rsid w:val="000D7D05"/>
    <w:rsid w:val="000D7FBF"/>
    <w:rsid w:val="000E44D8"/>
    <w:rsid w:val="000E79DD"/>
    <w:rsid w:val="000F02A5"/>
    <w:rsid w:val="000F2965"/>
    <w:rsid w:val="00104917"/>
    <w:rsid w:val="00126CD5"/>
    <w:rsid w:val="001344B8"/>
    <w:rsid w:val="001734A4"/>
    <w:rsid w:val="001A32F1"/>
    <w:rsid w:val="00237138"/>
    <w:rsid w:val="00237355"/>
    <w:rsid w:val="00270A9F"/>
    <w:rsid w:val="002842B9"/>
    <w:rsid w:val="002931D3"/>
    <w:rsid w:val="002C63B2"/>
    <w:rsid w:val="002D12BE"/>
    <w:rsid w:val="002E2287"/>
    <w:rsid w:val="003007AE"/>
    <w:rsid w:val="00302E8B"/>
    <w:rsid w:val="003473B8"/>
    <w:rsid w:val="003622AF"/>
    <w:rsid w:val="00372459"/>
    <w:rsid w:val="00383D8C"/>
    <w:rsid w:val="003D737F"/>
    <w:rsid w:val="003F7F7E"/>
    <w:rsid w:val="00413B3C"/>
    <w:rsid w:val="004A39EE"/>
    <w:rsid w:val="004B7C9F"/>
    <w:rsid w:val="004D1963"/>
    <w:rsid w:val="004F2994"/>
    <w:rsid w:val="0050624A"/>
    <w:rsid w:val="00521F4C"/>
    <w:rsid w:val="005237CA"/>
    <w:rsid w:val="0054698C"/>
    <w:rsid w:val="00573A87"/>
    <w:rsid w:val="00575524"/>
    <w:rsid w:val="00586222"/>
    <w:rsid w:val="005C29F3"/>
    <w:rsid w:val="006020E8"/>
    <w:rsid w:val="00602FE0"/>
    <w:rsid w:val="006337A8"/>
    <w:rsid w:val="0063390B"/>
    <w:rsid w:val="00635F77"/>
    <w:rsid w:val="00662158"/>
    <w:rsid w:val="006749E9"/>
    <w:rsid w:val="00675BF9"/>
    <w:rsid w:val="006851DD"/>
    <w:rsid w:val="0069082A"/>
    <w:rsid w:val="00694135"/>
    <w:rsid w:val="00694F17"/>
    <w:rsid w:val="006C28A3"/>
    <w:rsid w:val="006E0093"/>
    <w:rsid w:val="00704496"/>
    <w:rsid w:val="00715A4F"/>
    <w:rsid w:val="007421C8"/>
    <w:rsid w:val="00774442"/>
    <w:rsid w:val="00795BA3"/>
    <w:rsid w:val="00795DCA"/>
    <w:rsid w:val="007E60C6"/>
    <w:rsid w:val="007F0F5E"/>
    <w:rsid w:val="00800BE7"/>
    <w:rsid w:val="00855348"/>
    <w:rsid w:val="00886B03"/>
    <w:rsid w:val="008D10F9"/>
    <w:rsid w:val="008F2ED3"/>
    <w:rsid w:val="00902EC3"/>
    <w:rsid w:val="00920104"/>
    <w:rsid w:val="009217B1"/>
    <w:rsid w:val="00933E4C"/>
    <w:rsid w:val="00963404"/>
    <w:rsid w:val="009842F0"/>
    <w:rsid w:val="00A004E3"/>
    <w:rsid w:val="00A028B5"/>
    <w:rsid w:val="00A02A07"/>
    <w:rsid w:val="00A16C28"/>
    <w:rsid w:val="00A3190E"/>
    <w:rsid w:val="00A32804"/>
    <w:rsid w:val="00A34CB2"/>
    <w:rsid w:val="00A479ED"/>
    <w:rsid w:val="00A9129F"/>
    <w:rsid w:val="00AC0373"/>
    <w:rsid w:val="00AF5784"/>
    <w:rsid w:val="00B160D5"/>
    <w:rsid w:val="00B26898"/>
    <w:rsid w:val="00B62313"/>
    <w:rsid w:val="00BA088A"/>
    <w:rsid w:val="00BD45A6"/>
    <w:rsid w:val="00BE54C8"/>
    <w:rsid w:val="00BF3DA5"/>
    <w:rsid w:val="00C17FFB"/>
    <w:rsid w:val="00C2019E"/>
    <w:rsid w:val="00CA062D"/>
    <w:rsid w:val="00CA6215"/>
    <w:rsid w:val="00CD3D22"/>
    <w:rsid w:val="00CD506E"/>
    <w:rsid w:val="00CE1DF5"/>
    <w:rsid w:val="00CE2C59"/>
    <w:rsid w:val="00CE2E5C"/>
    <w:rsid w:val="00CF1FE7"/>
    <w:rsid w:val="00D225A3"/>
    <w:rsid w:val="00D2724A"/>
    <w:rsid w:val="00D272B6"/>
    <w:rsid w:val="00D34929"/>
    <w:rsid w:val="00D46562"/>
    <w:rsid w:val="00D51B2E"/>
    <w:rsid w:val="00D97439"/>
    <w:rsid w:val="00DB7AD0"/>
    <w:rsid w:val="00DD4497"/>
    <w:rsid w:val="00E0199C"/>
    <w:rsid w:val="00E03CDE"/>
    <w:rsid w:val="00E24D79"/>
    <w:rsid w:val="00E2538E"/>
    <w:rsid w:val="00E71426"/>
    <w:rsid w:val="00E827D1"/>
    <w:rsid w:val="00E842FA"/>
    <w:rsid w:val="00E854DB"/>
    <w:rsid w:val="00EA420D"/>
    <w:rsid w:val="00EA6A01"/>
    <w:rsid w:val="00EA6EC7"/>
    <w:rsid w:val="00EC0ACE"/>
    <w:rsid w:val="00EC0D43"/>
    <w:rsid w:val="00ED5D7F"/>
    <w:rsid w:val="00F27F46"/>
    <w:rsid w:val="00F677A7"/>
    <w:rsid w:val="00F9107C"/>
    <w:rsid w:val="00FA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A3453"/>
  <w15:docId w15:val="{661B40C5-C6FE-4D60-BE95-1FE4D22A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54698C"/>
    <w:rPr>
      <w:b/>
      <w:bCs/>
    </w:rPr>
  </w:style>
  <w:style w:type="paragraph" w:styleId="Akapitzlist">
    <w:name w:val="List Paragraph"/>
    <w:basedOn w:val="Normalny"/>
    <w:uiPriority w:val="34"/>
    <w:qFormat/>
    <w:rsid w:val="00C17FFB"/>
    <w:pPr>
      <w:ind w:left="720"/>
      <w:contextualSpacing/>
    </w:pPr>
  </w:style>
  <w:style w:type="paragraph" w:customStyle="1" w:styleId="textbody">
    <w:name w:val="textbody"/>
    <w:basedOn w:val="Normalny"/>
    <w:rsid w:val="006C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ACE"/>
  </w:style>
  <w:style w:type="paragraph" w:styleId="Stopka">
    <w:name w:val="footer"/>
    <w:basedOn w:val="Normalny"/>
    <w:link w:val="StopkaZnak"/>
    <w:uiPriority w:val="99"/>
    <w:unhideWhenUsed/>
    <w:rsid w:val="00EC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ACE"/>
  </w:style>
  <w:style w:type="paragraph" w:styleId="Tekstdymka">
    <w:name w:val="Balloon Text"/>
    <w:basedOn w:val="Normalny"/>
    <w:link w:val="TekstdymkaZnak"/>
    <w:uiPriority w:val="99"/>
    <w:semiHidden/>
    <w:unhideWhenUsed/>
    <w:rsid w:val="00EC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A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449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4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93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@sulej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Ciupa</dc:creator>
  <cp:lastModifiedBy>Martusia</cp:lastModifiedBy>
  <cp:revision>2</cp:revision>
  <cp:lastPrinted>2024-04-24T06:58:00Z</cp:lastPrinted>
  <dcterms:created xsi:type="dcterms:W3CDTF">2024-04-26T08:53:00Z</dcterms:created>
  <dcterms:modified xsi:type="dcterms:W3CDTF">2024-04-26T08:53:00Z</dcterms:modified>
</cp:coreProperties>
</file>